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7B" w:rsidRPr="006C360C" w:rsidRDefault="00FB0A09" w:rsidP="006C360C">
      <w:pPr>
        <w:pBdr>
          <w:top w:val="single" w:sz="4" w:space="1" w:color="auto"/>
          <w:left w:val="single" w:sz="4" w:space="4" w:color="auto"/>
          <w:bottom w:val="single" w:sz="4" w:space="1" w:color="auto"/>
          <w:right w:val="single" w:sz="4" w:space="4" w:color="auto"/>
        </w:pBdr>
        <w:spacing w:line="276" w:lineRule="auto"/>
        <w:jc w:val="center"/>
        <w:rPr>
          <w:rFonts w:ascii="Calibri" w:hAnsi="Calibri" w:cs="Calibri"/>
          <w:b/>
          <w:sz w:val="26"/>
          <w:szCs w:val="26"/>
        </w:rPr>
      </w:pPr>
      <w:r w:rsidRPr="006C360C">
        <w:rPr>
          <w:rFonts w:ascii="Calibri" w:hAnsi="Calibri" w:cs="Calibri"/>
          <w:b/>
          <w:sz w:val="26"/>
          <w:szCs w:val="26"/>
        </w:rPr>
        <w:t xml:space="preserve">Protokoll der </w:t>
      </w:r>
      <w:r w:rsidR="006F387B" w:rsidRPr="006C360C">
        <w:rPr>
          <w:rFonts w:ascii="Calibri" w:hAnsi="Calibri" w:cs="Calibri"/>
          <w:b/>
          <w:sz w:val="26"/>
          <w:szCs w:val="26"/>
        </w:rPr>
        <w:t xml:space="preserve">Sitzung </w:t>
      </w:r>
      <w:r w:rsidR="002133DA" w:rsidRPr="006C360C">
        <w:rPr>
          <w:rFonts w:ascii="Calibri" w:hAnsi="Calibri" w:cs="Calibri"/>
          <w:b/>
          <w:sz w:val="26"/>
          <w:szCs w:val="26"/>
        </w:rPr>
        <w:t>des Arbeitskreises Schulentwicklung</w:t>
      </w:r>
      <w:r w:rsidR="006C360C">
        <w:rPr>
          <w:rFonts w:ascii="Calibri" w:hAnsi="Calibri" w:cs="Calibri"/>
          <w:b/>
          <w:sz w:val="26"/>
          <w:szCs w:val="26"/>
        </w:rPr>
        <w:t xml:space="preserve"> a</w:t>
      </w:r>
      <w:r w:rsidRPr="006C360C">
        <w:rPr>
          <w:rFonts w:ascii="Calibri" w:hAnsi="Calibri" w:cs="Calibri"/>
          <w:b/>
          <w:sz w:val="26"/>
          <w:szCs w:val="26"/>
        </w:rPr>
        <w:t>m</w:t>
      </w:r>
      <w:r w:rsidR="00593CD0" w:rsidRPr="006C360C">
        <w:rPr>
          <w:rFonts w:ascii="Calibri" w:hAnsi="Calibri" w:cs="Calibri"/>
          <w:b/>
          <w:sz w:val="26"/>
          <w:szCs w:val="26"/>
        </w:rPr>
        <w:t xml:space="preserve"> </w:t>
      </w:r>
      <w:r w:rsidR="006C360C">
        <w:rPr>
          <w:rFonts w:ascii="Calibri" w:hAnsi="Calibri" w:cs="Calibri"/>
          <w:b/>
          <w:sz w:val="26"/>
          <w:szCs w:val="26"/>
        </w:rPr>
        <w:t>7. Februa</w:t>
      </w:r>
      <w:r w:rsidR="009E1F0A" w:rsidRPr="006C360C">
        <w:rPr>
          <w:rFonts w:ascii="Calibri" w:hAnsi="Calibri" w:cs="Calibri"/>
          <w:b/>
          <w:sz w:val="26"/>
          <w:szCs w:val="26"/>
        </w:rPr>
        <w:t>r 2019</w:t>
      </w:r>
    </w:p>
    <w:p w:rsidR="00593CD0" w:rsidRDefault="00593CD0" w:rsidP="009E1F0A">
      <w:pPr>
        <w:spacing w:line="276" w:lineRule="auto"/>
        <w:jc w:val="center"/>
        <w:rPr>
          <w:rFonts w:ascii="Calibri" w:hAnsi="Calibri" w:cs="Calibri"/>
          <w:b/>
        </w:rPr>
      </w:pPr>
    </w:p>
    <w:p w:rsidR="00593CD0" w:rsidRPr="00FE6696" w:rsidRDefault="001A497A" w:rsidP="009E1F0A">
      <w:pPr>
        <w:spacing w:line="276" w:lineRule="auto"/>
        <w:jc w:val="both"/>
        <w:rPr>
          <w:rFonts w:ascii="Calibri" w:hAnsi="Calibri" w:cs="Calibri"/>
        </w:rPr>
      </w:pPr>
      <w:r>
        <w:rPr>
          <w:rFonts w:ascii="Calibri" w:hAnsi="Calibri" w:cs="Calibri"/>
        </w:rPr>
        <w:t>Beginn:</w:t>
      </w:r>
      <w:r>
        <w:rPr>
          <w:rFonts w:ascii="Calibri" w:hAnsi="Calibri" w:cs="Calibri"/>
        </w:rPr>
        <w:tab/>
        <w:t>17:</w:t>
      </w:r>
      <w:r w:rsidR="00593CD0" w:rsidRPr="00FE6696">
        <w:rPr>
          <w:rFonts w:ascii="Calibri" w:hAnsi="Calibri" w:cs="Calibri"/>
        </w:rPr>
        <w:t>00 Uhr</w:t>
      </w:r>
    </w:p>
    <w:p w:rsidR="00593CD0" w:rsidRPr="00FE6696" w:rsidRDefault="005B4AA9" w:rsidP="009E1F0A">
      <w:pPr>
        <w:spacing w:line="276" w:lineRule="auto"/>
        <w:jc w:val="both"/>
        <w:rPr>
          <w:rFonts w:ascii="Calibri" w:hAnsi="Calibri" w:cs="Calibri"/>
        </w:rPr>
      </w:pPr>
      <w:r w:rsidRPr="00FE6696">
        <w:rPr>
          <w:rFonts w:ascii="Calibri" w:hAnsi="Calibri" w:cs="Calibri"/>
        </w:rPr>
        <w:t>Ende:</w:t>
      </w:r>
      <w:r w:rsidRPr="00FE6696">
        <w:rPr>
          <w:rFonts w:ascii="Calibri" w:hAnsi="Calibri" w:cs="Calibri"/>
        </w:rPr>
        <w:tab/>
      </w:r>
      <w:r w:rsidRPr="00FE6696">
        <w:rPr>
          <w:rFonts w:ascii="Calibri" w:hAnsi="Calibri" w:cs="Calibri"/>
        </w:rPr>
        <w:tab/>
        <w:t>1</w:t>
      </w:r>
      <w:r w:rsidR="001A497A">
        <w:rPr>
          <w:rFonts w:ascii="Calibri" w:hAnsi="Calibri" w:cs="Calibri"/>
        </w:rPr>
        <w:t>8:</w:t>
      </w:r>
      <w:r w:rsidR="009E1F0A" w:rsidRPr="00FE6696">
        <w:rPr>
          <w:rFonts w:ascii="Calibri" w:hAnsi="Calibri" w:cs="Calibri"/>
        </w:rPr>
        <w:t>20</w:t>
      </w:r>
      <w:r w:rsidR="00593CD0" w:rsidRPr="00FE6696">
        <w:rPr>
          <w:rFonts w:ascii="Calibri" w:hAnsi="Calibri" w:cs="Calibri"/>
        </w:rPr>
        <w:t xml:space="preserve"> Uhr</w:t>
      </w:r>
    </w:p>
    <w:p w:rsidR="00593CD0" w:rsidRPr="00FE6696" w:rsidRDefault="009E1F0A" w:rsidP="009E1F0A">
      <w:pPr>
        <w:spacing w:line="276" w:lineRule="auto"/>
        <w:ind w:left="1410" w:hanging="1410"/>
        <w:jc w:val="both"/>
        <w:rPr>
          <w:rFonts w:ascii="Calibri" w:hAnsi="Calibri" w:cs="Calibri"/>
        </w:rPr>
      </w:pPr>
      <w:r w:rsidRPr="00FE6696">
        <w:rPr>
          <w:rFonts w:ascii="Calibri" w:hAnsi="Calibri" w:cs="Calibri"/>
        </w:rPr>
        <w:t>Anwesend:</w:t>
      </w:r>
      <w:r w:rsidRPr="00FE6696">
        <w:rPr>
          <w:rFonts w:ascii="Calibri" w:hAnsi="Calibri" w:cs="Calibri"/>
        </w:rPr>
        <w:tab/>
      </w:r>
      <w:r w:rsidRPr="00FE6696">
        <w:rPr>
          <w:rFonts w:ascii="Calibri" w:hAnsi="Calibri" w:cs="Calibri"/>
          <w:i/>
        </w:rPr>
        <w:t>Kollegium</w:t>
      </w:r>
      <w:r w:rsidRPr="00FE6696">
        <w:rPr>
          <w:rFonts w:ascii="Calibri" w:hAnsi="Calibri" w:cs="Calibri"/>
        </w:rPr>
        <w:t>: Frau Black, Herr Bülck, Frau Grüning, Herr Güth, Herr Zivkovic</w:t>
      </w:r>
    </w:p>
    <w:p w:rsidR="00DC6FD9" w:rsidRPr="00FE6696" w:rsidRDefault="009E1F0A" w:rsidP="009E1F0A">
      <w:pPr>
        <w:spacing w:line="276" w:lineRule="auto"/>
        <w:ind w:left="1410" w:hanging="1410"/>
        <w:jc w:val="both"/>
        <w:rPr>
          <w:rFonts w:ascii="Calibri" w:hAnsi="Calibri" w:cs="Calibri"/>
        </w:rPr>
      </w:pPr>
      <w:r w:rsidRPr="00FE6696">
        <w:rPr>
          <w:rFonts w:ascii="Calibri" w:hAnsi="Calibri" w:cs="Calibri"/>
        </w:rPr>
        <w:tab/>
      </w:r>
      <w:r w:rsidRPr="00FE6696">
        <w:rPr>
          <w:rFonts w:ascii="Calibri" w:hAnsi="Calibri" w:cs="Calibri"/>
          <w:i/>
        </w:rPr>
        <w:t>SEB</w:t>
      </w:r>
      <w:r w:rsidRPr="00FE6696">
        <w:rPr>
          <w:rFonts w:ascii="Calibri" w:hAnsi="Calibri" w:cs="Calibri"/>
        </w:rPr>
        <w:t>: Herr Kaiser</w:t>
      </w:r>
    </w:p>
    <w:p w:rsidR="00A93721" w:rsidRPr="00FE6696" w:rsidRDefault="009E1F0A" w:rsidP="009E1F0A">
      <w:pPr>
        <w:spacing w:line="276" w:lineRule="auto"/>
        <w:ind w:left="1410" w:hanging="1410"/>
        <w:jc w:val="both"/>
        <w:rPr>
          <w:rFonts w:ascii="Calibri" w:hAnsi="Calibri" w:cs="Calibri"/>
        </w:rPr>
      </w:pPr>
      <w:r w:rsidRPr="00FE6696">
        <w:rPr>
          <w:rFonts w:ascii="Calibri" w:hAnsi="Calibri" w:cs="Calibri"/>
        </w:rPr>
        <w:tab/>
      </w:r>
      <w:r w:rsidRPr="00FE6696">
        <w:rPr>
          <w:rFonts w:ascii="Calibri" w:hAnsi="Calibri" w:cs="Calibri"/>
          <w:i/>
        </w:rPr>
        <w:t>SV</w:t>
      </w:r>
      <w:r w:rsidRPr="00FE6696">
        <w:rPr>
          <w:rFonts w:ascii="Calibri" w:hAnsi="Calibri" w:cs="Calibri"/>
        </w:rPr>
        <w:t>: Vivien Grimm, Olaf Zühlke</w:t>
      </w:r>
    </w:p>
    <w:p w:rsidR="00593CD0" w:rsidRPr="00FE6696" w:rsidRDefault="009E1F0A" w:rsidP="009E1F0A">
      <w:pPr>
        <w:spacing w:line="276" w:lineRule="auto"/>
        <w:jc w:val="both"/>
        <w:rPr>
          <w:rFonts w:ascii="Calibri" w:hAnsi="Calibri" w:cs="Calibri"/>
        </w:rPr>
      </w:pPr>
      <w:r w:rsidRPr="00FE6696">
        <w:rPr>
          <w:rFonts w:ascii="Calibri" w:hAnsi="Calibri" w:cs="Calibri"/>
        </w:rPr>
        <w:t>Vorsitz:</w:t>
      </w:r>
      <w:r w:rsidRPr="00FE6696">
        <w:rPr>
          <w:rFonts w:ascii="Calibri" w:hAnsi="Calibri" w:cs="Calibri"/>
        </w:rPr>
        <w:tab/>
        <w:t>Frau Grüning</w:t>
      </w:r>
    </w:p>
    <w:p w:rsidR="00593CD0" w:rsidRPr="00FE6696" w:rsidRDefault="009E1F0A" w:rsidP="009E1F0A">
      <w:pPr>
        <w:spacing w:line="276" w:lineRule="auto"/>
        <w:jc w:val="both"/>
        <w:rPr>
          <w:rFonts w:ascii="Calibri" w:hAnsi="Calibri" w:cs="Calibri"/>
        </w:rPr>
      </w:pPr>
      <w:r w:rsidRPr="00FE6696">
        <w:rPr>
          <w:rFonts w:ascii="Calibri" w:hAnsi="Calibri" w:cs="Calibri"/>
        </w:rPr>
        <w:t>Protokoll:</w:t>
      </w:r>
      <w:r w:rsidRPr="00FE6696">
        <w:rPr>
          <w:rFonts w:ascii="Calibri" w:hAnsi="Calibri" w:cs="Calibri"/>
        </w:rPr>
        <w:tab/>
        <w:t>Frau Black</w:t>
      </w:r>
    </w:p>
    <w:p w:rsidR="005B4AA9" w:rsidRPr="00FE6696" w:rsidRDefault="005B4AA9" w:rsidP="009E1F0A">
      <w:pPr>
        <w:spacing w:line="276" w:lineRule="auto"/>
        <w:jc w:val="both"/>
        <w:rPr>
          <w:rFonts w:ascii="Calibri" w:hAnsi="Calibri" w:cs="Calibri"/>
        </w:rPr>
      </w:pPr>
    </w:p>
    <w:p w:rsidR="000B1A09" w:rsidRPr="00FE6696" w:rsidRDefault="00A93721" w:rsidP="009E1F0A">
      <w:pPr>
        <w:spacing w:line="276" w:lineRule="auto"/>
        <w:jc w:val="both"/>
        <w:rPr>
          <w:rFonts w:ascii="Calibri" w:hAnsi="Calibri" w:cs="Calibri"/>
          <w:b/>
        </w:rPr>
      </w:pPr>
      <w:r w:rsidRPr="00FE6696">
        <w:rPr>
          <w:rFonts w:ascii="Calibri" w:hAnsi="Calibri" w:cs="Calibri"/>
          <w:b/>
        </w:rPr>
        <w:t>TOP 1 Formalia</w:t>
      </w:r>
    </w:p>
    <w:p w:rsidR="00A93721" w:rsidRPr="00FE6696" w:rsidRDefault="009E1F0A" w:rsidP="009E1F0A">
      <w:pPr>
        <w:spacing w:line="276" w:lineRule="auto"/>
        <w:jc w:val="both"/>
        <w:rPr>
          <w:rFonts w:ascii="Calibri" w:hAnsi="Calibri" w:cs="Calibri"/>
        </w:rPr>
      </w:pPr>
      <w:r w:rsidRPr="00FE6696">
        <w:rPr>
          <w:rFonts w:ascii="Calibri" w:hAnsi="Calibri" w:cs="Calibri"/>
        </w:rPr>
        <w:t>Das Protokoll der Sitzung vom 4. September 2018</w:t>
      </w:r>
      <w:r w:rsidR="00A93721" w:rsidRPr="00FE6696">
        <w:rPr>
          <w:rFonts w:ascii="Calibri" w:hAnsi="Calibri" w:cs="Calibri"/>
        </w:rPr>
        <w:t xml:space="preserve"> wird angenommen. </w:t>
      </w:r>
    </w:p>
    <w:p w:rsidR="009E1F0A" w:rsidRPr="00FE6696" w:rsidRDefault="009E1F0A" w:rsidP="009E1F0A">
      <w:pPr>
        <w:spacing w:line="276" w:lineRule="auto"/>
        <w:jc w:val="both"/>
        <w:rPr>
          <w:rFonts w:ascii="Calibri" w:hAnsi="Calibri" w:cs="Calibri"/>
        </w:rPr>
      </w:pPr>
      <w:r w:rsidRPr="00FE6696">
        <w:rPr>
          <w:rFonts w:ascii="Calibri" w:hAnsi="Calibri" w:cs="Calibri"/>
        </w:rPr>
        <w:t>Frau Kriesten hat den Arbeitskreis verlassen.</w:t>
      </w:r>
    </w:p>
    <w:p w:rsidR="007242C8" w:rsidRPr="00FE6696" w:rsidRDefault="007242C8" w:rsidP="009E1F0A">
      <w:pPr>
        <w:spacing w:line="276" w:lineRule="auto"/>
        <w:jc w:val="both"/>
        <w:rPr>
          <w:rFonts w:ascii="Calibri" w:hAnsi="Calibri" w:cs="Calibri"/>
        </w:rPr>
      </w:pPr>
    </w:p>
    <w:p w:rsidR="00163F20" w:rsidRPr="00FE6696" w:rsidRDefault="009E1F0A" w:rsidP="009E1F0A">
      <w:pPr>
        <w:spacing w:line="276" w:lineRule="auto"/>
        <w:jc w:val="both"/>
        <w:rPr>
          <w:rFonts w:ascii="Calibri" w:hAnsi="Calibri" w:cs="Calibri"/>
          <w:b/>
        </w:rPr>
      </w:pPr>
      <w:r w:rsidRPr="00FE6696">
        <w:rPr>
          <w:rFonts w:ascii="Calibri" w:hAnsi="Calibri" w:cs="Calibri"/>
          <w:b/>
        </w:rPr>
        <w:t>TOP 2 Themenspeicher/Schulentwicklungstage</w:t>
      </w:r>
      <w:r w:rsidR="00345CEA" w:rsidRPr="00FE6696">
        <w:rPr>
          <w:rFonts w:ascii="Calibri" w:hAnsi="Calibri" w:cs="Calibri"/>
          <w:b/>
        </w:rPr>
        <w:t xml:space="preserve"> </w:t>
      </w:r>
    </w:p>
    <w:p w:rsidR="000E5CB7" w:rsidRPr="00FE6696" w:rsidRDefault="00345CEA" w:rsidP="00345CEA">
      <w:pPr>
        <w:spacing w:line="276" w:lineRule="auto"/>
        <w:jc w:val="both"/>
        <w:rPr>
          <w:rFonts w:ascii="Calibri" w:hAnsi="Calibri" w:cs="Calibri"/>
        </w:rPr>
      </w:pPr>
      <w:r w:rsidRPr="00FE6696">
        <w:rPr>
          <w:rFonts w:ascii="Calibri" w:hAnsi="Calibri" w:cs="Calibri"/>
        </w:rPr>
        <w:t xml:space="preserve">Herr Kaiser und die Schülervertreter werden über den vergangenen SET </w:t>
      </w:r>
      <w:r w:rsidR="000E5CB7" w:rsidRPr="00FE6696">
        <w:rPr>
          <w:rFonts w:ascii="Calibri" w:hAnsi="Calibri" w:cs="Calibri"/>
        </w:rPr>
        <w:t>(</w:t>
      </w:r>
      <w:r w:rsidR="000E5CB7" w:rsidRPr="00FE6696">
        <w:rPr>
          <w:rFonts w:ascii="Calibri" w:hAnsi="Calibri" w:cs="Calibri"/>
          <w:i/>
        </w:rPr>
        <w:t>Lernen in Bewegung</w:t>
      </w:r>
      <w:r w:rsidR="000E5CB7" w:rsidRPr="00FE6696">
        <w:rPr>
          <w:rFonts w:ascii="Calibri" w:hAnsi="Calibri" w:cs="Calibri"/>
        </w:rPr>
        <w:t>/</w:t>
      </w:r>
      <w:r w:rsidR="000E5CB7" w:rsidRPr="00FE6696">
        <w:rPr>
          <w:rFonts w:ascii="Calibri" w:hAnsi="Calibri" w:cs="Calibri"/>
          <w:i/>
        </w:rPr>
        <w:t>Umgang mit Unterrichtsstörungen</w:t>
      </w:r>
      <w:r w:rsidR="000E5CB7" w:rsidRPr="00FE6696">
        <w:rPr>
          <w:rFonts w:ascii="Calibri" w:hAnsi="Calibri" w:cs="Calibri"/>
        </w:rPr>
        <w:t xml:space="preserve">) </w:t>
      </w:r>
      <w:r w:rsidRPr="00FE6696">
        <w:rPr>
          <w:rFonts w:ascii="Calibri" w:hAnsi="Calibri" w:cs="Calibri"/>
        </w:rPr>
        <w:t>ins Bild geset</w:t>
      </w:r>
      <w:r w:rsidR="000E5CB7" w:rsidRPr="00FE6696">
        <w:rPr>
          <w:rFonts w:ascii="Calibri" w:hAnsi="Calibri" w:cs="Calibri"/>
        </w:rPr>
        <w:t>zt.</w:t>
      </w:r>
    </w:p>
    <w:p w:rsidR="00345CEA" w:rsidRPr="00FE6696" w:rsidRDefault="000E5CB7" w:rsidP="00345CEA">
      <w:pPr>
        <w:spacing w:line="276" w:lineRule="auto"/>
        <w:jc w:val="both"/>
        <w:rPr>
          <w:rFonts w:ascii="Calibri" w:hAnsi="Calibri" w:cs="Calibri"/>
        </w:rPr>
      </w:pPr>
      <w:r w:rsidRPr="00FE6696">
        <w:rPr>
          <w:rFonts w:ascii="Calibri" w:hAnsi="Calibri" w:cs="Calibri"/>
        </w:rPr>
        <w:t xml:space="preserve">In Zusammenhang mit dem Thema </w:t>
      </w:r>
      <w:r w:rsidRPr="00FE6696">
        <w:rPr>
          <w:rFonts w:ascii="Calibri" w:hAnsi="Calibri" w:cs="Calibri"/>
          <w:i/>
        </w:rPr>
        <w:t>Lernen in Bewegung</w:t>
      </w:r>
      <w:r w:rsidRPr="00FE6696">
        <w:rPr>
          <w:rFonts w:ascii="Calibri" w:hAnsi="Calibri" w:cs="Calibri"/>
        </w:rPr>
        <w:t xml:space="preserve"> erinnert Herr Bülck daran, dass die SuS Vorschläge zur A</w:t>
      </w:r>
      <w:r w:rsidR="006C360C">
        <w:rPr>
          <w:rFonts w:ascii="Calibri" w:hAnsi="Calibri" w:cs="Calibri"/>
        </w:rPr>
        <w:t>ußenhofgestaltung machen können. Diese würden</w:t>
      </w:r>
      <w:r w:rsidRPr="00FE6696">
        <w:rPr>
          <w:rFonts w:ascii="Calibri" w:hAnsi="Calibri" w:cs="Calibri"/>
        </w:rPr>
        <w:t xml:space="preserve"> an die Stadt weiter</w:t>
      </w:r>
      <w:r w:rsidR="006C360C">
        <w:rPr>
          <w:rFonts w:ascii="Calibri" w:hAnsi="Calibri" w:cs="Calibri"/>
        </w:rPr>
        <w:t>geleitet</w:t>
      </w:r>
      <w:r w:rsidRPr="00FE6696">
        <w:rPr>
          <w:rFonts w:ascii="Calibri" w:hAnsi="Calibri" w:cs="Calibri"/>
        </w:rPr>
        <w:t xml:space="preserve">. </w:t>
      </w:r>
    </w:p>
    <w:p w:rsidR="00345CEA" w:rsidRPr="00FE6696" w:rsidRDefault="005D195A" w:rsidP="00345CEA">
      <w:pPr>
        <w:spacing w:line="276" w:lineRule="auto"/>
        <w:jc w:val="both"/>
        <w:rPr>
          <w:rFonts w:ascii="Calibri" w:hAnsi="Calibri" w:cs="Calibri"/>
        </w:rPr>
      </w:pPr>
      <w:r w:rsidRPr="00FE6696">
        <w:rPr>
          <w:rFonts w:ascii="Calibri" w:hAnsi="Calibri" w:cs="Calibri"/>
        </w:rPr>
        <w:t>Herr Güth informiert über einen Antrag an die Schulkonferenz (20.03.2019), über</w:t>
      </w:r>
      <w:r w:rsidR="00910958" w:rsidRPr="00FE6696">
        <w:rPr>
          <w:rFonts w:ascii="Calibri" w:hAnsi="Calibri" w:cs="Calibri"/>
        </w:rPr>
        <w:t xml:space="preserve"> den </w:t>
      </w:r>
      <w:r w:rsidR="006055F7" w:rsidRPr="00FE6696">
        <w:rPr>
          <w:rFonts w:ascii="Calibri" w:hAnsi="Calibri" w:cs="Calibri"/>
        </w:rPr>
        <w:t xml:space="preserve">zuvor </w:t>
      </w:r>
      <w:r w:rsidR="00910958" w:rsidRPr="00FE6696">
        <w:rPr>
          <w:rFonts w:ascii="Calibri" w:hAnsi="Calibri" w:cs="Calibri"/>
        </w:rPr>
        <w:t>auf der Lehrerkonferenz</w:t>
      </w:r>
      <w:r w:rsidRPr="00FE6696">
        <w:rPr>
          <w:rFonts w:ascii="Calibri" w:hAnsi="Calibri" w:cs="Calibri"/>
        </w:rPr>
        <w:t xml:space="preserve"> (11.03.2019) abgest</w:t>
      </w:r>
      <w:r w:rsidR="00D0168C" w:rsidRPr="00FE6696">
        <w:rPr>
          <w:rFonts w:ascii="Calibri" w:hAnsi="Calibri" w:cs="Calibri"/>
        </w:rPr>
        <w:t>immt werden soll: In Zukunft möge</w:t>
      </w:r>
      <w:r w:rsidRPr="00FE6696">
        <w:rPr>
          <w:rFonts w:ascii="Calibri" w:hAnsi="Calibri" w:cs="Calibri"/>
        </w:rPr>
        <w:t xml:space="preserve"> es zwei Schulentwicklungstage pro Schuljahr geben, von denen einer für schulische Angeleg</w:t>
      </w:r>
      <w:r w:rsidR="00910958" w:rsidRPr="00FE6696">
        <w:rPr>
          <w:rFonts w:ascii="Calibri" w:hAnsi="Calibri" w:cs="Calibri"/>
        </w:rPr>
        <w:t>e</w:t>
      </w:r>
      <w:r w:rsidRPr="00FE6696">
        <w:rPr>
          <w:rFonts w:ascii="Calibri" w:hAnsi="Calibri" w:cs="Calibri"/>
        </w:rPr>
        <w:t xml:space="preserve">nheiten, wie z.B. die Fachschaftsarbeit, genutzt werden soll. </w:t>
      </w:r>
      <w:r w:rsidR="00910958" w:rsidRPr="00FE6696">
        <w:rPr>
          <w:rFonts w:ascii="Calibri" w:hAnsi="Calibri" w:cs="Calibri"/>
        </w:rPr>
        <w:t>Ein zweiter themengebundener SET könnte an einem Termin stattfinden, an dem eher Referenten zur Verfügung stehen als am üblicherweise genutzten ersten Schultag des 2. Halbjahres.</w:t>
      </w:r>
    </w:p>
    <w:p w:rsidR="006055F7" w:rsidRDefault="00BD0A54" w:rsidP="00345CEA">
      <w:pPr>
        <w:spacing w:line="276" w:lineRule="auto"/>
        <w:jc w:val="both"/>
        <w:rPr>
          <w:rFonts w:ascii="Calibri" w:hAnsi="Calibri" w:cs="Calibri"/>
        </w:rPr>
      </w:pPr>
      <w:r w:rsidRPr="00FE6696">
        <w:rPr>
          <w:rFonts w:ascii="Calibri" w:hAnsi="Calibri" w:cs="Calibri"/>
        </w:rPr>
        <w:t>Auf Nachfrage von Herr Kais</w:t>
      </w:r>
      <w:r w:rsidR="00FE5201" w:rsidRPr="00FE6696">
        <w:rPr>
          <w:rFonts w:ascii="Calibri" w:hAnsi="Calibri" w:cs="Calibri"/>
        </w:rPr>
        <w:t>er, bemerkt Herr Bülck, dass die</w:t>
      </w:r>
      <w:r w:rsidRPr="00FE6696">
        <w:rPr>
          <w:rFonts w:ascii="Calibri" w:hAnsi="Calibri" w:cs="Calibri"/>
        </w:rPr>
        <w:t xml:space="preserve"> von der Schulkonferenz </w:t>
      </w:r>
      <w:r w:rsidR="00FE5201" w:rsidRPr="00FE6696">
        <w:rPr>
          <w:rFonts w:ascii="Calibri" w:hAnsi="Calibri" w:cs="Calibri"/>
        </w:rPr>
        <w:t>genehmigte Option eines dritten Schulentwicklungstages</w:t>
      </w:r>
      <w:r w:rsidR="006055F7" w:rsidRPr="00FE6696">
        <w:rPr>
          <w:rFonts w:ascii="Calibri" w:hAnsi="Calibri" w:cs="Calibri"/>
        </w:rPr>
        <w:t xml:space="preserve"> nicht genutzt wurde. Wie der </w:t>
      </w:r>
      <w:r w:rsidR="00FE5201" w:rsidRPr="00FE6696">
        <w:rPr>
          <w:rFonts w:ascii="Calibri" w:hAnsi="Calibri" w:cs="Calibri"/>
        </w:rPr>
        <w:t xml:space="preserve">Umzug vor Beginn der 2. Bauphase am Nordflügel des Hauptgebäudes </w:t>
      </w:r>
      <w:r w:rsidR="006055F7" w:rsidRPr="00FE6696">
        <w:rPr>
          <w:rFonts w:ascii="Calibri" w:hAnsi="Calibri" w:cs="Calibri"/>
        </w:rPr>
        <w:t xml:space="preserve">organisiert wird, steht noch nicht fest. Ein SET käme hierfür jedoch nicht in Frage. </w:t>
      </w:r>
    </w:p>
    <w:p w:rsidR="00910958" w:rsidRPr="00FE6696" w:rsidRDefault="00DC68BF" w:rsidP="00345CEA">
      <w:pPr>
        <w:spacing w:line="276" w:lineRule="auto"/>
        <w:jc w:val="both"/>
        <w:rPr>
          <w:rFonts w:ascii="Calibri" w:hAnsi="Calibri" w:cs="Calibri"/>
        </w:rPr>
      </w:pPr>
      <w:r w:rsidRPr="00FE6696">
        <w:rPr>
          <w:rFonts w:ascii="Calibri" w:hAnsi="Calibri" w:cs="Calibri"/>
        </w:rPr>
        <w:t xml:space="preserve">Frau Black wird im Kopierraum den Themenspeicher für Schulentwicklungstage aushängen </w:t>
      </w:r>
      <w:r w:rsidR="00FE6696" w:rsidRPr="00FE6696">
        <w:rPr>
          <w:rFonts w:ascii="Calibri" w:hAnsi="Calibri" w:cs="Calibri"/>
        </w:rPr>
        <w:t xml:space="preserve">und das Kollegium bitten, </w:t>
      </w:r>
      <w:r w:rsidR="00C12116">
        <w:rPr>
          <w:rFonts w:ascii="Calibri" w:hAnsi="Calibri" w:cs="Calibri"/>
        </w:rPr>
        <w:t xml:space="preserve">ggf. bis Ende April </w:t>
      </w:r>
      <w:r w:rsidRPr="00FE6696">
        <w:rPr>
          <w:rFonts w:ascii="Calibri" w:hAnsi="Calibri" w:cs="Calibri"/>
        </w:rPr>
        <w:t xml:space="preserve">weitere Vorschläge auf dem Aushang zu notieren. </w:t>
      </w:r>
    </w:p>
    <w:p w:rsidR="00DC68BF" w:rsidRPr="00FE6696" w:rsidRDefault="00DC68BF" w:rsidP="00345CEA">
      <w:pPr>
        <w:spacing w:line="276" w:lineRule="auto"/>
        <w:jc w:val="both"/>
        <w:rPr>
          <w:rFonts w:ascii="Calibri" w:hAnsi="Calibri" w:cs="Calibri"/>
        </w:rPr>
      </w:pPr>
      <w:r w:rsidRPr="00FE6696">
        <w:rPr>
          <w:rFonts w:ascii="Calibri" w:hAnsi="Calibri" w:cs="Calibri"/>
        </w:rPr>
        <w:t xml:space="preserve">Herr Güth schlägt vor, das Thema </w:t>
      </w:r>
      <w:r w:rsidRPr="00FE6696">
        <w:rPr>
          <w:rFonts w:ascii="Calibri" w:hAnsi="Calibri" w:cs="Calibri"/>
          <w:i/>
        </w:rPr>
        <w:t>Schulethos und schulische Erziehungsarbeit – Entwicklung eines verbindlichen Maßnahmenkatalogs</w:t>
      </w:r>
      <w:r w:rsidRPr="00FE6696">
        <w:rPr>
          <w:rFonts w:ascii="Calibri" w:hAnsi="Calibri" w:cs="Calibri"/>
        </w:rPr>
        <w:t xml:space="preserve"> mit dem Thema </w:t>
      </w:r>
      <w:r w:rsidRPr="00FE6696">
        <w:rPr>
          <w:rFonts w:ascii="Calibri" w:hAnsi="Calibri" w:cs="Calibri"/>
          <w:i/>
        </w:rPr>
        <w:t>Umgang mit Unterrichtss</w:t>
      </w:r>
      <w:r w:rsidR="007F5ED5" w:rsidRPr="00FE6696">
        <w:rPr>
          <w:rFonts w:ascii="Calibri" w:hAnsi="Calibri" w:cs="Calibri"/>
          <w:i/>
        </w:rPr>
        <w:t>t</w:t>
      </w:r>
      <w:r w:rsidRPr="00FE6696">
        <w:rPr>
          <w:rFonts w:ascii="Calibri" w:hAnsi="Calibri" w:cs="Calibri"/>
          <w:i/>
        </w:rPr>
        <w:t>örungen</w:t>
      </w:r>
      <w:r w:rsidRPr="00FE6696">
        <w:rPr>
          <w:rFonts w:ascii="Calibri" w:hAnsi="Calibri" w:cs="Calibri"/>
        </w:rPr>
        <w:t xml:space="preserve"> zusammenzulegen, da auf dem letzten SET </w:t>
      </w:r>
      <w:r w:rsidR="00510D74" w:rsidRPr="00FE6696">
        <w:rPr>
          <w:rFonts w:ascii="Calibri" w:hAnsi="Calibri" w:cs="Calibri"/>
        </w:rPr>
        <w:t xml:space="preserve">ein Maßnahmenkatalog </w:t>
      </w:r>
      <w:r w:rsidR="00D0168C" w:rsidRPr="00FE6696">
        <w:rPr>
          <w:rFonts w:ascii="Calibri" w:hAnsi="Calibri" w:cs="Calibri"/>
        </w:rPr>
        <w:t>bereit</w:t>
      </w:r>
      <w:r w:rsidR="00FE6696" w:rsidRPr="00FE6696">
        <w:rPr>
          <w:rFonts w:ascii="Calibri" w:hAnsi="Calibri" w:cs="Calibri"/>
        </w:rPr>
        <w:t>s im Rahmen der Diskussionen über</w:t>
      </w:r>
      <w:r w:rsidR="00D0168C" w:rsidRPr="00FE6696">
        <w:rPr>
          <w:rFonts w:ascii="Calibri" w:hAnsi="Calibri" w:cs="Calibri"/>
        </w:rPr>
        <w:t xml:space="preserve"> Unterrichtsstörungen</w:t>
      </w:r>
      <w:r w:rsidR="007F5ED5" w:rsidRPr="00FE6696">
        <w:rPr>
          <w:rFonts w:ascii="Calibri" w:hAnsi="Calibri" w:cs="Calibri"/>
        </w:rPr>
        <w:t xml:space="preserve"> angedacht worden sei. </w:t>
      </w:r>
    </w:p>
    <w:p w:rsidR="00345CEA" w:rsidRPr="00FE6696" w:rsidRDefault="00D0168C" w:rsidP="00345CEA">
      <w:pPr>
        <w:spacing w:line="276" w:lineRule="auto"/>
        <w:jc w:val="both"/>
        <w:rPr>
          <w:rFonts w:ascii="Calibri" w:hAnsi="Calibri" w:cs="Calibri"/>
        </w:rPr>
      </w:pPr>
      <w:r w:rsidRPr="00FE6696">
        <w:rPr>
          <w:rFonts w:ascii="Calibri" w:hAnsi="Calibri" w:cs="Calibri"/>
        </w:rPr>
        <w:t xml:space="preserve">Herr Bülck bemerkt, dass das Thema </w:t>
      </w:r>
      <w:r w:rsidRPr="006C360C">
        <w:rPr>
          <w:rFonts w:ascii="Calibri" w:hAnsi="Calibri" w:cs="Calibri"/>
          <w:i/>
        </w:rPr>
        <w:t>Einsatzmöglichkeiten digitaler Medien im Unterricht</w:t>
      </w:r>
      <w:r w:rsidRPr="00FE6696">
        <w:rPr>
          <w:rFonts w:ascii="Calibri" w:hAnsi="Calibri" w:cs="Calibri"/>
        </w:rPr>
        <w:t xml:space="preserve"> aus dem Themespeicher gestrichen werden kann, weil </w:t>
      </w:r>
      <w:r w:rsidR="00BD0A54" w:rsidRPr="00FE6696">
        <w:rPr>
          <w:rFonts w:ascii="Calibri" w:hAnsi="Calibri" w:cs="Calibri"/>
        </w:rPr>
        <w:t>dieses in den Fachkonferenzen behandelt wird. Er erinnert daran, dass die Nutzung digitaler Medien in den Fachcurricula Erwähnung findet.</w:t>
      </w:r>
    </w:p>
    <w:p w:rsidR="00BD0A54" w:rsidRPr="00FE6696" w:rsidRDefault="006055F7" w:rsidP="00345CEA">
      <w:pPr>
        <w:spacing w:line="276" w:lineRule="auto"/>
        <w:jc w:val="both"/>
        <w:rPr>
          <w:rFonts w:ascii="Calibri" w:hAnsi="Calibri" w:cs="Calibri"/>
        </w:rPr>
      </w:pPr>
      <w:r w:rsidRPr="00FE6696">
        <w:rPr>
          <w:rFonts w:ascii="Calibri" w:hAnsi="Calibri" w:cs="Calibri"/>
        </w:rPr>
        <w:lastRenderedPageBreak/>
        <w:t>Der aktuelle Themenspeicher sieht demnach wie folgt aus:</w:t>
      </w:r>
    </w:p>
    <w:p w:rsidR="006055F7" w:rsidRPr="00FE6696" w:rsidRDefault="006055F7" w:rsidP="00345CEA">
      <w:pPr>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055F7" w:rsidRPr="009B1047" w:rsidTr="009B1047">
        <w:tc>
          <w:tcPr>
            <w:tcW w:w="9212" w:type="dxa"/>
          </w:tcPr>
          <w:p w:rsidR="006055F7" w:rsidRPr="006C360C" w:rsidRDefault="00906296" w:rsidP="009B1047">
            <w:pPr>
              <w:spacing w:line="276" w:lineRule="auto"/>
              <w:jc w:val="center"/>
              <w:rPr>
                <w:rFonts w:ascii="Calibri" w:hAnsi="Calibri" w:cs="Calibri"/>
                <w:b/>
              </w:rPr>
            </w:pPr>
            <w:r>
              <w:rPr>
                <w:rFonts w:ascii="Calibri" w:hAnsi="Calibri" w:cs="Calibri"/>
                <w:b/>
              </w:rPr>
              <w:t>Themenvorschläge</w:t>
            </w:r>
            <w:r w:rsidR="006055F7" w:rsidRPr="006C360C">
              <w:rPr>
                <w:rFonts w:ascii="Calibri" w:hAnsi="Calibri" w:cs="Calibri"/>
                <w:b/>
              </w:rPr>
              <w:t xml:space="preserve"> für Schulentwicklungstage</w:t>
            </w:r>
          </w:p>
        </w:tc>
      </w:tr>
      <w:tr w:rsidR="006055F7" w:rsidRPr="009B1047" w:rsidTr="009B1047">
        <w:tc>
          <w:tcPr>
            <w:tcW w:w="9212" w:type="dxa"/>
          </w:tcPr>
          <w:p w:rsidR="006055F7" w:rsidRPr="009B1047" w:rsidRDefault="006055F7" w:rsidP="009B1047">
            <w:pPr>
              <w:spacing w:line="276" w:lineRule="auto"/>
              <w:jc w:val="center"/>
              <w:rPr>
                <w:rFonts w:ascii="Calibri" w:hAnsi="Calibri" w:cs="Calibri"/>
              </w:rPr>
            </w:pPr>
            <w:r w:rsidRPr="009B1047">
              <w:rPr>
                <w:rFonts w:ascii="Calibri" w:hAnsi="Calibri" w:cs="Calibri"/>
              </w:rPr>
              <w:t>Umgang mit Unterrichtsstörungen/Interventionskette &amp; Übergangsprobl</w:t>
            </w:r>
            <w:r w:rsidR="00907A8C" w:rsidRPr="009B1047">
              <w:rPr>
                <w:rFonts w:ascii="Calibri" w:hAnsi="Calibri" w:cs="Calibri"/>
              </w:rPr>
              <w:t>eme in der Orientierungsstufe/S</w:t>
            </w:r>
            <w:r w:rsidRPr="009B1047">
              <w:rPr>
                <w:rFonts w:ascii="Calibri" w:hAnsi="Calibri" w:cs="Calibri"/>
              </w:rPr>
              <w:t>chulethos und schulische Erziehungsarbeit – Entwicklung eines verbindlichen Maßnahmenkataloges.</w:t>
            </w:r>
          </w:p>
        </w:tc>
      </w:tr>
      <w:tr w:rsidR="006055F7" w:rsidRPr="009B1047" w:rsidTr="009B1047">
        <w:tc>
          <w:tcPr>
            <w:tcW w:w="9212" w:type="dxa"/>
          </w:tcPr>
          <w:p w:rsidR="006055F7" w:rsidRPr="009B1047" w:rsidRDefault="00907A8C" w:rsidP="009B1047">
            <w:pPr>
              <w:spacing w:line="276" w:lineRule="auto"/>
              <w:jc w:val="center"/>
              <w:rPr>
                <w:rFonts w:ascii="Calibri" w:hAnsi="Calibri" w:cs="Calibri"/>
              </w:rPr>
            </w:pPr>
            <w:r w:rsidRPr="009B1047">
              <w:rPr>
                <w:rFonts w:ascii="Calibri" w:hAnsi="Calibri" w:cs="Calibri"/>
              </w:rPr>
              <w:t>Fachschaftsarbeit/Zusammenarbeit in den Fachschaften und im Kollegium</w:t>
            </w:r>
          </w:p>
        </w:tc>
      </w:tr>
      <w:tr w:rsidR="006055F7" w:rsidRPr="009B1047" w:rsidTr="009B1047">
        <w:tc>
          <w:tcPr>
            <w:tcW w:w="9212" w:type="dxa"/>
          </w:tcPr>
          <w:p w:rsidR="006055F7" w:rsidRPr="009B1047" w:rsidRDefault="00907A8C" w:rsidP="009B1047">
            <w:pPr>
              <w:spacing w:line="276" w:lineRule="auto"/>
              <w:jc w:val="center"/>
              <w:rPr>
                <w:rFonts w:ascii="Calibri" w:hAnsi="Calibri" w:cs="Calibri"/>
              </w:rPr>
            </w:pPr>
            <w:r w:rsidRPr="009B1047">
              <w:rPr>
                <w:rFonts w:ascii="Calibri" w:hAnsi="Calibri" w:cs="Calibri"/>
              </w:rPr>
              <w:t xml:space="preserve">Workshop </w:t>
            </w:r>
            <w:r w:rsidRPr="009B1047">
              <w:rPr>
                <w:rFonts w:ascii="Calibri" w:hAnsi="Calibri" w:cs="Calibri"/>
                <w:i/>
              </w:rPr>
              <w:t>Lernen in Bewegung</w:t>
            </w:r>
            <w:r w:rsidRPr="009B1047">
              <w:rPr>
                <w:rFonts w:ascii="Calibri" w:hAnsi="Calibri" w:cs="Calibri"/>
              </w:rPr>
              <w:t>: Bewegung als Unterrichtsmethode im Schulalltag</w:t>
            </w:r>
          </w:p>
        </w:tc>
      </w:tr>
      <w:tr w:rsidR="006055F7" w:rsidRPr="009B1047" w:rsidTr="009B1047">
        <w:tc>
          <w:tcPr>
            <w:tcW w:w="9212" w:type="dxa"/>
          </w:tcPr>
          <w:p w:rsidR="006055F7" w:rsidRPr="009B1047" w:rsidRDefault="00907A8C" w:rsidP="009B1047">
            <w:pPr>
              <w:spacing w:line="276" w:lineRule="auto"/>
              <w:jc w:val="center"/>
              <w:rPr>
                <w:rFonts w:ascii="Calibri" w:hAnsi="Calibri" w:cs="Calibri"/>
              </w:rPr>
            </w:pPr>
            <w:r w:rsidRPr="009B1047">
              <w:rPr>
                <w:rFonts w:ascii="Calibri" w:hAnsi="Calibri" w:cs="Calibri"/>
              </w:rPr>
              <w:t>Gerecht(er)e Verteilung der Arbeit im Kollegium</w:t>
            </w:r>
          </w:p>
        </w:tc>
      </w:tr>
      <w:tr w:rsidR="006055F7" w:rsidRPr="009B1047" w:rsidTr="009B1047">
        <w:tc>
          <w:tcPr>
            <w:tcW w:w="9212" w:type="dxa"/>
          </w:tcPr>
          <w:p w:rsidR="006055F7" w:rsidRPr="009B1047" w:rsidRDefault="00907A8C" w:rsidP="009B1047">
            <w:pPr>
              <w:spacing w:line="276" w:lineRule="auto"/>
              <w:jc w:val="center"/>
              <w:rPr>
                <w:rFonts w:ascii="Calibri" w:hAnsi="Calibri" w:cs="Calibri"/>
              </w:rPr>
            </w:pPr>
            <w:r w:rsidRPr="009B1047">
              <w:rPr>
                <w:rFonts w:ascii="Calibri" w:hAnsi="Calibri" w:cs="Calibri"/>
              </w:rPr>
              <w:t>Einrichtung (aufwachsender) Jahrgangsteams</w:t>
            </w:r>
          </w:p>
        </w:tc>
      </w:tr>
      <w:tr w:rsidR="006055F7" w:rsidRPr="009B1047" w:rsidTr="009B1047">
        <w:tc>
          <w:tcPr>
            <w:tcW w:w="9212" w:type="dxa"/>
          </w:tcPr>
          <w:p w:rsidR="006055F7" w:rsidRPr="009B1047" w:rsidRDefault="00907A8C" w:rsidP="009B1047">
            <w:pPr>
              <w:spacing w:line="276" w:lineRule="auto"/>
              <w:jc w:val="center"/>
              <w:rPr>
                <w:rFonts w:ascii="Calibri" w:hAnsi="Calibri" w:cs="Calibri"/>
              </w:rPr>
            </w:pPr>
            <w:r w:rsidRPr="009B1047">
              <w:rPr>
                <w:rFonts w:ascii="Calibri" w:hAnsi="Calibri" w:cs="Calibri"/>
              </w:rPr>
              <w:t>Drogenkonsum – Erkennen und Reagieren</w:t>
            </w:r>
          </w:p>
        </w:tc>
      </w:tr>
      <w:tr w:rsidR="006055F7" w:rsidRPr="009B1047" w:rsidTr="009B1047">
        <w:tc>
          <w:tcPr>
            <w:tcW w:w="9212" w:type="dxa"/>
          </w:tcPr>
          <w:p w:rsidR="006055F7" w:rsidRPr="009B1047" w:rsidRDefault="00907A8C" w:rsidP="009B1047">
            <w:pPr>
              <w:spacing w:line="276" w:lineRule="auto"/>
              <w:jc w:val="center"/>
              <w:rPr>
                <w:rFonts w:ascii="Calibri" w:hAnsi="Calibri" w:cs="Calibri"/>
              </w:rPr>
            </w:pPr>
            <w:r w:rsidRPr="009B1047">
              <w:rPr>
                <w:rFonts w:ascii="Calibri" w:hAnsi="Calibri" w:cs="Calibri"/>
              </w:rPr>
              <w:t>Mind Matters – mit psychischer Gesundheit gute Schule entwickeln/Leistungsbereitschaft, Motivation und Unterstüzungsmöglichkeiten in der Sekundarstufe II</w:t>
            </w:r>
          </w:p>
        </w:tc>
      </w:tr>
      <w:tr w:rsidR="00907A8C" w:rsidRPr="009B1047" w:rsidTr="009B1047">
        <w:tc>
          <w:tcPr>
            <w:tcW w:w="9212" w:type="dxa"/>
          </w:tcPr>
          <w:p w:rsidR="00907A8C" w:rsidRPr="009B1047" w:rsidRDefault="006C360C" w:rsidP="006C360C">
            <w:pPr>
              <w:spacing w:line="276" w:lineRule="auto"/>
              <w:jc w:val="center"/>
              <w:rPr>
                <w:rFonts w:ascii="Calibri" w:hAnsi="Calibri" w:cs="Calibri"/>
              </w:rPr>
            </w:pPr>
            <w:r>
              <w:rPr>
                <w:rFonts w:ascii="Calibri" w:hAnsi="Calibri" w:cs="Calibri"/>
              </w:rPr>
              <w:t>Umsetzung des Ethos und der Regeln der Gemeinschaft</w:t>
            </w:r>
          </w:p>
        </w:tc>
      </w:tr>
    </w:tbl>
    <w:p w:rsidR="00C82BB2" w:rsidRPr="00FE6696" w:rsidRDefault="00C82BB2" w:rsidP="009E1F0A">
      <w:pPr>
        <w:spacing w:line="276" w:lineRule="auto"/>
        <w:jc w:val="both"/>
        <w:rPr>
          <w:rFonts w:ascii="Calibri" w:hAnsi="Calibri" w:cs="Calibri"/>
        </w:rPr>
      </w:pPr>
    </w:p>
    <w:p w:rsidR="00ED21A4" w:rsidRPr="00FE6696" w:rsidRDefault="00ED21A4" w:rsidP="009E1F0A">
      <w:pPr>
        <w:spacing w:line="276" w:lineRule="auto"/>
        <w:jc w:val="both"/>
        <w:rPr>
          <w:rFonts w:ascii="Calibri" w:hAnsi="Calibri" w:cs="Calibri"/>
          <w:b/>
        </w:rPr>
      </w:pPr>
      <w:r w:rsidRPr="00FE6696">
        <w:rPr>
          <w:rFonts w:ascii="Calibri" w:hAnsi="Calibri" w:cs="Calibri"/>
          <w:b/>
        </w:rPr>
        <w:t>TOP 3</w:t>
      </w:r>
      <w:r w:rsidR="00FE6696" w:rsidRPr="00FE6696">
        <w:rPr>
          <w:rFonts w:ascii="Calibri" w:hAnsi="Calibri" w:cs="Calibri"/>
          <w:b/>
        </w:rPr>
        <w:t xml:space="preserve"> Weltethos-Schule</w:t>
      </w:r>
    </w:p>
    <w:p w:rsidR="00B509A2" w:rsidRDefault="00E8755B" w:rsidP="009E1F0A">
      <w:pPr>
        <w:spacing w:line="276" w:lineRule="auto"/>
        <w:jc w:val="both"/>
        <w:rPr>
          <w:rFonts w:ascii="Calibri" w:hAnsi="Calibri" w:cs="Calibri"/>
        </w:rPr>
      </w:pPr>
      <w:r>
        <w:rPr>
          <w:rFonts w:ascii="Calibri" w:hAnsi="Calibri" w:cs="Calibri"/>
        </w:rPr>
        <w:t xml:space="preserve">Erwogen wird </w:t>
      </w:r>
      <w:r w:rsidR="00313849">
        <w:rPr>
          <w:rFonts w:ascii="Calibri" w:hAnsi="Calibri" w:cs="Calibri"/>
        </w:rPr>
        <w:t xml:space="preserve">auf Anregung von Herrn Bülck </w:t>
      </w:r>
      <w:r>
        <w:rPr>
          <w:rFonts w:ascii="Calibri" w:hAnsi="Calibri" w:cs="Calibri"/>
        </w:rPr>
        <w:t xml:space="preserve">die Bewerbung um die Auszeichnung </w:t>
      </w:r>
      <w:r w:rsidR="00313849">
        <w:rPr>
          <w:rFonts w:ascii="Calibri" w:hAnsi="Calibri" w:cs="Calibri"/>
        </w:rPr>
        <w:t xml:space="preserve">als </w:t>
      </w:r>
      <w:r>
        <w:rPr>
          <w:rFonts w:ascii="Calibri" w:hAnsi="Calibri" w:cs="Calibri"/>
        </w:rPr>
        <w:t xml:space="preserve">‚Weltethos-Schule‘. Zu klären ist, ob sich die Weiterarbeit an diesem Thema lohnt und wie diese gegebenenfalls erfolgen kann. </w:t>
      </w:r>
    </w:p>
    <w:p w:rsidR="00FE6696" w:rsidRDefault="00E8755B" w:rsidP="009E1F0A">
      <w:pPr>
        <w:spacing w:line="276" w:lineRule="auto"/>
        <w:jc w:val="both"/>
        <w:rPr>
          <w:rFonts w:ascii="Calibri" w:hAnsi="Calibri" w:cs="Calibri"/>
        </w:rPr>
      </w:pPr>
      <w:r>
        <w:rPr>
          <w:rFonts w:ascii="Calibri" w:hAnsi="Calibri" w:cs="Calibri"/>
        </w:rPr>
        <w:t>Frau Grüning bemerkt, dass das ESG die Anforderungen für eine Auszeichnung bereits weitgehend erfüllt.</w:t>
      </w:r>
      <w:r w:rsidR="00B85F8B">
        <w:rPr>
          <w:rFonts w:ascii="Calibri" w:hAnsi="Calibri" w:cs="Calibri"/>
        </w:rPr>
        <w:t xml:space="preserve"> </w:t>
      </w:r>
      <w:r>
        <w:rPr>
          <w:rFonts w:ascii="Calibri" w:hAnsi="Calibri" w:cs="Calibri"/>
        </w:rPr>
        <w:t xml:space="preserve">Herr Bülck hat </w:t>
      </w:r>
      <w:r w:rsidR="00906296">
        <w:rPr>
          <w:rFonts w:ascii="Calibri" w:hAnsi="Calibri" w:cs="Calibri"/>
        </w:rPr>
        <w:t>die</w:t>
      </w:r>
      <w:r w:rsidR="00ED4809">
        <w:rPr>
          <w:rFonts w:ascii="Calibri" w:hAnsi="Calibri" w:cs="Calibri"/>
        </w:rPr>
        <w:t xml:space="preserve"> erfüllten </w:t>
      </w:r>
      <w:r w:rsidR="00B85F8B">
        <w:rPr>
          <w:rFonts w:ascii="Calibri" w:hAnsi="Calibri" w:cs="Calibri"/>
        </w:rPr>
        <w:t xml:space="preserve">Kriterien </w:t>
      </w:r>
      <w:r>
        <w:rPr>
          <w:rFonts w:ascii="Calibri" w:hAnsi="Calibri" w:cs="Calibri"/>
        </w:rPr>
        <w:t>auf</w:t>
      </w:r>
      <w:r w:rsidR="00B85F8B">
        <w:rPr>
          <w:rFonts w:ascii="Calibri" w:hAnsi="Calibri" w:cs="Calibri"/>
        </w:rPr>
        <w:t xml:space="preserve"> dem Informationsblatt ‚Die Weltethos-Schulen‘ </w:t>
      </w:r>
      <w:r w:rsidR="008664B2">
        <w:rPr>
          <w:rFonts w:ascii="Calibri" w:hAnsi="Calibri" w:cs="Calibri"/>
        </w:rPr>
        <w:t>(siehe Anhang) markiert. Er nennt</w:t>
      </w:r>
      <w:r w:rsidR="00B85F8B">
        <w:rPr>
          <w:rFonts w:ascii="Calibri" w:hAnsi="Calibri" w:cs="Calibri"/>
        </w:rPr>
        <w:t xml:space="preserve"> Mö</w:t>
      </w:r>
      <w:r w:rsidR="00313849">
        <w:rPr>
          <w:rFonts w:ascii="Calibri" w:hAnsi="Calibri" w:cs="Calibri"/>
        </w:rPr>
        <w:t>glichkeiten der Weiterarbeit mit dem Ziel der</w:t>
      </w:r>
      <w:r w:rsidR="00B85F8B">
        <w:rPr>
          <w:rFonts w:ascii="Calibri" w:hAnsi="Calibri" w:cs="Calibri"/>
        </w:rPr>
        <w:t xml:space="preserve"> vollständigen Umsetzung der </w:t>
      </w:r>
      <w:r w:rsidR="008664B2">
        <w:rPr>
          <w:rFonts w:ascii="Calibri" w:hAnsi="Calibri" w:cs="Calibri"/>
        </w:rPr>
        <w:t>Anforderungen</w:t>
      </w:r>
      <w:r w:rsidR="00B85F8B">
        <w:rPr>
          <w:rFonts w:ascii="Calibri" w:hAnsi="Calibri" w:cs="Calibri"/>
        </w:rPr>
        <w:t>:</w:t>
      </w:r>
    </w:p>
    <w:p w:rsidR="00B85F8B" w:rsidRPr="00FE6696" w:rsidRDefault="00B81CE0" w:rsidP="000E3CB4">
      <w:pPr>
        <w:numPr>
          <w:ilvl w:val="0"/>
          <w:numId w:val="18"/>
        </w:numPr>
        <w:spacing w:line="276" w:lineRule="auto"/>
        <w:jc w:val="both"/>
        <w:rPr>
          <w:rFonts w:ascii="Calibri" w:hAnsi="Calibri" w:cs="Calibri"/>
        </w:rPr>
      </w:pPr>
      <w:r>
        <w:rPr>
          <w:rFonts w:ascii="Calibri" w:hAnsi="Calibri" w:cs="Calibri"/>
        </w:rPr>
        <w:t xml:space="preserve">Aufnahme des </w:t>
      </w:r>
      <w:r w:rsidR="008664B2">
        <w:rPr>
          <w:rFonts w:ascii="Calibri" w:hAnsi="Calibri" w:cs="Calibri"/>
        </w:rPr>
        <w:t>Projekt</w:t>
      </w:r>
      <w:r>
        <w:rPr>
          <w:rFonts w:ascii="Calibri" w:hAnsi="Calibri" w:cs="Calibri"/>
        </w:rPr>
        <w:t>s Weltethos</w:t>
      </w:r>
      <w:r w:rsidR="008664B2">
        <w:rPr>
          <w:rFonts w:ascii="Calibri" w:hAnsi="Calibri" w:cs="Calibri"/>
        </w:rPr>
        <w:t xml:space="preserve"> in die schulinternen Curricula der Fächer Reli</w:t>
      </w:r>
      <w:r>
        <w:rPr>
          <w:rFonts w:ascii="Calibri" w:hAnsi="Calibri" w:cs="Calibri"/>
        </w:rPr>
        <w:t xml:space="preserve">gion und Philosophie </w:t>
      </w:r>
    </w:p>
    <w:p w:rsidR="00FE6696" w:rsidRPr="00FE6696" w:rsidRDefault="008664B2" w:rsidP="000E3CB4">
      <w:pPr>
        <w:numPr>
          <w:ilvl w:val="0"/>
          <w:numId w:val="18"/>
        </w:numPr>
        <w:spacing w:line="276" w:lineRule="auto"/>
        <w:jc w:val="both"/>
        <w:rPr>
          <w:rFonts w:ascii="Calibri" w:hAnsi="Calibri" w:cs="Calibri"/>
        </w:rPr>
      </w:pPr>
      <w:r>
        <w:rPr>
          <w:rFonts w:ascii="Calibri" w:hAnsi="Calibri" w:cs="Calibri"/>
        </w:rPr>
        <w:t>P</w:t>
      </w:r>
      <w:r w:rsidR="00B81CE0">
        <w:rPr>
          <w:rFonts w:ascii="Calibri" w:hAnsi="Calibri" w:cs="Calibri"/>
        </w:rPr>
        <w:t>rojekte zur Weltethos-Thematik, z.B. im Rahmen der Projekttage</w:t>
      </w:r>
    </w:p>
    <w:p w:rsidR="00FE6696" w:rsidRPr="00FE6696" w:rsidRDefault="00B81CE0" w:rsidP="000E3CB4">
      <w:pPr>
        <w:numPr>
          <w:ilvl w:val="0"/>
          <w:numId w:val="18"/>
        </w:numPr>
        <w:spacing w:line="276" w:lineRule="auto"/>
        <w:jc w:val="both"/>
        <w:rPr>
          <w:rFonts w:ascii="Calibri" w:hAnsi="Calibri" w:cs="Calibri"/>
        </w:rPr>
      </w:pPr>
      <w:r>
        <w:rPr>
          <w:rFonts w:ascii="Calibri" w:hAnsi="Calibri" w:cs="Calibri"/>
        </w:rPr>
        <w:t>Einführung von Arbeitsgemeinschaften</w:t>
      </w:r>
    </w:p>
    <w:p w:rsidR="00FE6696" w:rsidRDefault="00B81CE0" w:rsidP="000E3CB4">
      <w:pPr>
        <w:numPr>
          <w:ilvl w:val="0"/>
          <w:numId w:val="18"/>
        </w:numPr>
        <w:spacing w:line="276" w:lineRule="auto"/>
        <w:jc w:val="both"/>
        <w:rPr>
          <w:rFonts w:ascii="Calibri" w:hAnsi="Calibri" w:cs="Calibri"/>
        </w:rPr>
      </w:pPr>
      <w:r>
        <w:rPr>
          <w:rFonts w:ascii="Calibri" w:hAnsi="Calibri" w:cs="Calibri"/>
        </w:rPr>
        <w:t>Erweiterung des Präventionskonzeptes (Gewaltprävention)</w:t>
      </w:r>
    </w:p>
    <w:p w:rsidR="00B81CE0" w:rsidRDefault="00B81CE0" w:rsidP="000E3CB4">
      <w:pPr>
        <w:numPr>
          <w:ilvl w:val="0"/>
          <w:numId w:val="18"/>
        </w:numPr>
        <w:spacing w:line="276" w:lineRule="auto"/>
        <w:jc w:val="both"/>
        <w:rPr>
          <w:rFonts w:ascii="Calibri" w:hAnsi="Calibri" w:cs="Calibri"/>
        </w:rPr>
      </w:pPr>
      <w:r>
        <w:rPr>
          <w:rFonts w:ascii="Calibri" w:hAnsi="Calibri" w:cs="Calibri"/>
        </w:rPr>
        <w:t>Nutzung des Projekts ‚Einstein Friedenstaube‘</w:t>
      </w:r>
      <w:r w:rsidR="004128BB">
        <w:rPr>
          <w:rFonts w:ascii="Calibri" w:hAnsi="Calibri" w:cs="Calibri"/>
        </w:rPr>
        <w:t xml:space="preserve"> (Wie kann dieses Projekt </w:t>
      </w:r>
      <w:r>
        <w:rPr>
          <w:rFonts w:ascii="Calibri" w:hAnsi="Calibri" w:cs="Calibri"/>
        </w:rPr>
        <w:t>bzw. die Menschenrechte</w:t>
      </w:r>
      <w:r w:rsidR="004128BB">
        <w:rPr>
          <w:rFonts w:ascii="Calibri" w:hAnsi="Calibri" w:cs="Calibri"/>
        </w:rPr>
        <w:t>, um die es hier geht</w:t>
      </w:r>
      <w:r>
        <w:rPr>
          <w:rFonts w:ascii="Calibri" w:hAnsi="Calibri" w:cs="Calibri"/>
        </w:rPr>
        <w:t xml:space="preserve">, etwa durch </w:t>
      </w:r>
      <w:r w:rsidR="00C12116">
        <w:rPr>
          <w:rFonts w:ascii="Calibri" w:hAnsi="Calibri" w:cs="Calibri"/>
        </w:rPr>
        <w:t>innen</w:t>
      </w:r>
      <w:r>
        <w:rPr>
          <w:rFonts w:ascii="Calibri" w:hAnsi="Calibri" w:cs="Calibri"/>
        </w:rPr>
        <w:t>architektonische Mittel</w:t>
      </w:r>
      <w:r w:rsidR="004128BB">
        <w:rPr>
          <w:rFonts w:ascii="Calibri" w:hAnsi="Calibri" w:cs="Calibri"/>
        </w:rPr>
        <w:t xml:space="preserve"> sichtbar gemacht werden?</w:t>
      </w:r>
      <w:r>
        <w:rPr>
          <w:rFonts w:ascii="Calibri" w:hAnsi="Calibri" w:cs="Calibri"/>
        </w:rPr>
        <w:t>)</w:t>
      </w:r>
    </w:p>
    <w:p w:rsidR="00B81CE0" w:rsidRDefault="000E3CB4" w:rsidP="000E3CB4">
      <w:pPr>
        <w:numPr>
          <w:ilvl w:val="0"/>
          <w:numId w:val="18"/>
        </w:numPr>
        <w:spacing w:line="276" w:lineRule="auto"/>
        <w:jc w:val="both"/>
        <w:rPr>
          <w:rFonts w:ascii="Calibri" w:hAnsi="Calibri" w:cs="Calibri"/>
        </w:rPr>
      </w:pPr>
      <w:r>
        <w:rPr>
          <w:rFonts w:ascii="Calibri" w:hAnsi="Calibri" w:cs="Calibri"/>
        </w:rPr>
        <w:t xml:space="preserve">Sonstige </w:t>
      </w:r>
      <w:r w:rsidR="004128BB">
        <w:rPr>
          <w:rFonts w:ascii="Calibri" w:hAnsi="Calibri" w:cs="Calibri"/>
        </w:rPr>
        <w:t xml:space="preserve">Möglichkeiten der Sichtbarmachung des </w:t>
      </w:r>
      <w:r w:rsidR="00C12116">
        <w:rPr>
          <w:rFonts w:ascii="Calibri" w:hAnsi="Calibri" w:cs="Calibri"/>
        </w:rPr>
        <w:t xml:space="preserve">Lebens- und </w:t>
      </w:r>
      <w:r w:rsidR="004128BB">
        <w:rPr>
          <w:rFonts w:ascii="Calibri" w:hAnsi="Calibri" w:cs="Calibri"/>
        </w:rPr>
        <w:t>Schulethos</w:t>
      </w:r>
    </w:p>
    <w:p w:rsidR="00DA79DB" w:rsidRDefault="00DA79DB" w:rsidP="00DA79DB">
      <w:pPr>
        <w:spacing w:line="276" w:lineRule="auto"/>
        <w:jc w:val="both"/>
        <w:rPr>
          <w:rFonts w:ascii="Calibri" w:hAnsi="Calibri" w:cs="Calibri"/>
        </w:rPr>
      </w:pPr>
      <w:r>
        <w:rPr>
          <w:rFonts w:ascii="Calibri" w:hAnsi="Calibri" w:cs="Calibri"/>
        </w:rPr>
        <w:t>Her</w:t>
      </w:r>
      <w:r w:rsidR="00C12116">
        <w:rPr>
          <w:rFonts w:ascii="Calibri" w:hAnsi="Calibri" w:cs="Calibri"/>
        </w:rPr>
        <w:t>r</w:t>
      </w:r>
      <w:r>
        <w:rPr>
          <w:rFonts w:ascii="Calibri" w:hAnsi="Calibri" w:cs="Calibri"/>
        </w:rPr>
        <w:t xml:space="preserve"> Bülck weist auf die Vorteile hin, die sich durch die Vernetzung von Schulen durch die ‚Weltethos‘-Stiftung ergeben. </w:t>
      </w:r>
    </w:p>
    <w:p w:rsidR="00B81CE0" w:rsidRDefault="00906296" w:rsidP="009E1F0A">
      <w:pPr>
        <w:spacing w:line="276" w:lineRule="auto"/>
        <w:jc w:val="both"/>
        <w:rPr>
          <w:rFonts w:ascii="Calibri" w:hAnsi="Calibri" w:cs="Calibri"/>
        </w:rPr>
      </w:pPr>
      <w:r>
        <w:rPr>
          <w:rFonts w:ascii="Calibri" w:hAnsi="Calibri" w:cs="Calibri"/>
        </w:rPr>
        <w:t>Herr Güth bemerkt, dass es</w:t>
      </w:r>
      <w:r w:rsidR="000E3CB4">
        <w:rPr>
          <w:rFonts w:ascii="Calibri" w:hAnsi="Calibri" w:cs="Calibri"/>
        </w:rPr>
        <w:t xml:space="preserve"> grundsätzliche Fragen zu klären gilt: Was kann das Konzept der Weltethos-Schule nach innen bewirken? Was trägt es zur Außenwirkung bei? Welche Erwartungen verbinden sich mit dem Titel ‚Weltethos-Schule‘?</w:t>
      </w:r>
      <w:r w:rsidR="00313849">
        <w:rPr>
          <w:rFonts w:ascii="Calibri" w:hAnsi="Calibri" w:cs="Calibri"/>
        </w:rPr>
        <w:t xml:space="preserve"> Wer würde die praktische Umsetzung übernehmen?</w:t>
      </w:r>
    </w:p>
    <w:p w:rsidR="000E3CB4" w:rsidRDefault="000E3CB4" w:rsidP="009E1F0A">
      <w:pPr>
        <w:spacing w:line="276" w:lineRule="auto"/>
        <w:jc w:val="both"/>
        <w:rPr>
          <w:rFonts w:ascii="Calibri" w:hAnsi="Calibri" w:cs="Calibri"/>
        </w:rPr>
      </w:pPr>
      <w:r>
        <w:rPr>
          <w:rFonts w:ascii="Calibri" w:hAnsi="Calibri" w:cs="Calibri"/>
        </w:rPr>
        <w:t>Olaf Zühlke mutmaßt, dass sic</w:t>
      </w:r>
      <w:r w:rsidR="00DA79DB">
        <w:rPr>
          <w:rFonts w:ascii="Calibri" w:hAnsi="Calibri" w:cs="Calibri"/>
        </w:rPr>
        <w:t>h SuS vermutlich wenig unter</w:t>
      </w:r>
      <w:r>
        <w:rPr>
          <w:rFonts w:ascii="Calibri" w:hAnsi="Calibri" w:cs="Calibri"/>
        </w:rPr>
        <w:t xml:space="preserve"> dem Begriff ‚Welte</w:t>
      </w:r>
      <w:r w:rsidR="00ED4809">
        <w:rPr>
          <w:rFonts w:ascii="Calibri" w:hAnsi="Calibri" w:cs="Calibri"/>
        </w:rPr>
        <w:t>thos‘ vorstellen können und schlägt vor</w:t>
      </w:r>
      <w:r>
        <w:rPr>
          <w:rFonts w:ascii="Calibri" w:hAnsi="Calibri" w:cs="Calibri"/>
        </w:rPr>
        <w:t xml:space="preserve">, diese </w:t>
      </w:r>
      <w:r w:rsidR="00DA79DB">
        <w:rPr>
          <w:rFonts w:ascii="Calibri" w:hAnsi="Calibri" w:cs="Calibri"/>
        </w:rPr>
        <w:t>über das Konzept zu informieren.</w:t>
      </w:r>
    </w:p>
    <w:p w:rsidR="00DA79DB" w:rsidRDefault="00DA79DB" w:rsidP="009E1F0A">
      <w:pPr>
        <w:spacing w:line="276" w:lineRule="auto"/>
        <w:jc w:val="both"/>
        <w:rPr>
          <w:rFonts w:ascii="Calibri" w:hAnsi="Calibri" w:cs="Calibri"/>
        </w:rPr>
      </w:pPr>
      <w:r>
        <w:rPr>
          <w:rFonts w:ascii="Calibri" w:hAnsi="Calibri" w:cs="Calibri"/>
        </w:rPr>
        <w:lastRenderedPageBreak/>
        <w:t xml:space="preserve">Frau Grüning schlägt vor, die Vorsitzenden der Fachschaften Religion und Philosophie zur nächsten Arbeitskreissitzung einzuladen. </w:t>
      </w:r>
    </w:p>
    <w:p w:rsidR="00DA79DB" w:rsidRDefault="00DA79DB" w:rsidP="009E1F0A">
      <w:pPr>
        <w:spacing w:line="276" w:lineRule="auto"/>
        <w:jc w:val="both"/>
        <w:rPr>
          <w:rFonts w:ascii="Calibri" w:hAnsi="Calibri" w:cs="Calibri"/>
        </w:rPr>
      </w:pPr>
      <w:r>
        <w:rPr>
          <w:rFonts w:ascii="Calibri" w:hAnsi="Calibri" w:cs="Calibri"/>
        </w:rPr>
        <w:t xml:space="preserve">Frau </w:t>
      </w:r>
      <w:r w:rsidR="00313849">
        <w:rPr>
          <w:rFonts w:ascii="Calibri" w:hAnsi="Calibri" w:cs="Calibri"/>
        </w:rPr>
        <w:t>Black schlägt vor, das Kollegium über</w:t>
      </w:r>
      <w:r>
        <w:rPr>
          <w:rFonts w:ascii="Calibri" w:hAnsi="Calibri" w:cs="Calibri"/>
        </w:rPr>
        <w:t xml:space="preserve"> die Fachschaftsvorsitzenden zu informieren. Das Konzept ‚Weltethos‘ sei nicht unumstritten und eine generelle Akzeptanz </w:t>
      </w:r>
      <w:r w:rsidR="00313849">
        <w:rPr>
          <w:rFonts w:ascii="Calibri" w:hAnsi="Calibri" w:cs="Calibri"/>
        </w:rPr>
        <w:t xml:space="preserve">seitens des Kollegiums </w:t>
      </w:r>
      <w:r>
        <w:rPr>
          <w:rFonts w:ascii="Calibri" w:hAnsi="Calibri" w:cs="Calibri"/>
        </w:rPr>
        <w:t>könne nicht vorausgesetzt werden.</w:t>
      </w:r>
    </w:p>
    <w:p w:rsidR="00DA79DB" w:rsidRDefault="00DA79DB" w:rsidP="009E1F0A">
      <w:pPr>
        <w:spacing w:line="276" w:lineRule="auto"/>
        <w:jc w:val="both"/>
        <w:rPr>
          <w:rFonts w:ascii="Calibri" w:hAnsi="Calibri" w:cs="Calibri"/>
        </w:rPr>
      </w:pPr>
    </w:p>
    <w:p w:rsidR="009B1047" w:rsidRPr="009B1047" w:rsidRDefault="009B1047" w:rsidP="009E1F0A">
      <w:pPr>
        <w:spacing w:line="276" w:lineRule="auto"/>
        <w:jc w:val="both"/>
        <w:rPr>
          <w:rFonts w:ascii="Calibri" w:hAnsi="Calibri" w:cs="Calibri"/>
          <w:b/>
        </w:rPr>
      </w:pPr>
      <w:r w:rsidRPr="009B1047">
        <w:rPr>
          <w:rFonts w:ascii="Calibri" w:hAnsi="Calibri" w:cs="Calibri"/>
          <w:b/>
        </w:rPr>
        <w:t>TOP 4</w:t>
      </w:r>
      <w:r w:rsidR="00BA787A">
        <w:rPr>
          <w:rFonts w:ascii="Calibri" w:hAnsi="Calibri" w:cs="Calibri"/>
          <w:b/>
        </w:rPr>
        <w:t xml:space="preserve"> Projekttage</w:t>
      </w:r>
    </w:p>
    <w:p w:rsidR="00BA787A" w:rsidRDefault="00BA787A" w:rsidP="009E1F0A">
      <w:pPr>
        <w:spacing w:line="276" w:lineRule="auto"/>
        <w:jc w:val="both"/>
        <w:rPr>
          <w:rFonts w:ascii="Calibri" w:hAnsi="Calibri" w:cs="Calibri"/>
        </w:rPr>
      </w:pPr>
      <w:r>
        <w:rPr>
          <w:rFonts w:ascii="Calibri" w:hAnsi="Calibri" w:cs="Calibri"/>
        </w:rPr>
        <w:t xml:space="preserve">Die drei Projekttage werden in der Woche vor den Herbstferien stattfinden. Die Jahrgänge Q1 und Q2 werden </w:t>
      </w:r>
      <w:r w:rsidR="00C12116">
        <w:rPr>
          <w:rFonts w:ascii="Calibri" w:hAnsi="Calibri" w:cs="Calibri"/>
        </w:rPr>
        <w:t xml:space="preserve">voraussichtlich </w:t>
      </w:r>
      <w:r>
        <w:rPr>
          <w:rFonts w:ascii="Calibri" w:hAnsi="Calibri" w:cs="Calibri"/>
        </w:rPr>
        <w:t>nicht teilnehmen.</w:t>
      </w:r>
    </w:p>
    <w:p w:rsidR="00BA787A" w:rsidRDefault="00BA787A" w:rsidP="009E1F0A">
      <w:pPr>
        <w:spacing w:line="276" w:lineRule="auto"/>
        <w:jc w:val="both"/>
        <w:rPr>
          <w:rFonts w:ascii="Calibri" w:hAnsi="Calibri" w:cs="Calibri"/>
        </w:rPr>
      </w:pPr>
      <w:r>
        <w:rPr>
          <w:rFonts w:ascii="Calibri" w:hAnsi="Calibri" w:cs="Calibri"/>
        </w:rPr>
        <w:t>Noch zu klären sind Format und inhaltliche Gestaltung</w:t>
      </w:r>
      <w:r w:rsidR="00D238E4">
        <w:rPr>
          <w:rFonts w:ascii="Calibri" w:hAnsi="Calibri" w:cs="Calibri"/>
        </w:rPr>
        <w:t xml:space="preserve"> (klassenbezogen</w:t>
      </w:r>
      <w:r w:rsidR="00B42D8C">
        <w:rPr>
          <w:rFonts w:ascii="Calibri" w:hAnsi="Calibri" w:cs="Calibri"/>
        </w:rPr>
        <w:t>?</w:t>
      </w:r>
      <w:r w:rsidR="00D238E4">
        <w:rPr>
          <w:rFonts w:ascii="Calibri" w:hAnsi="Calibri" w:cs="Calibri"/>
        </w:rPr>
        <w:t>, einheitliches Motto</w:t>
      </w:r>
      <w:r w:rsidR="00B42D8C">
        <w:rPr>
          <w:rFonts w:ascii="Calibri" w:hAnsi="Calibri" w:cs="Calibri"/>
        </w:rPr>
        <w:t>?</w:t>
      </w:r>
      <w:r w:rsidR="00D238E4">
        <w:rPr>
          <w:rFonts w:ascii="Calibri" w:hAnsi="Calibri" w:cs="Calibri"/>
        </w:rPr>
        <w:t>, unterrichtsaffin</w:t>
      </w:r>
      <w:r w:rsidR="00B42D8C">
        <w:rPr>
          <w:rFonts w:ascii="Calibri" w:hAnsi="Calibri" w:cs="Calibri"/>
        </w:rPr>
        <w:t>?</w:t>
      </w:r>
      <w:r w:rsidR="00D238E4">
        <w:rPr>
          <w:rFonts w:ascii="Calibri" w:hAnsi="Calibri" w:cs="Calibri"/>
        </w:rPr>
        <w:t>, ...?)</w:t>
      </w:r>
      <w:r>
        <w:rPr>
          <w:rFonts w:ascii="Calibri" w:hAnsi="Calibri" w:cs="Calibri"/>
        </w:rPr>
        <w:t xml:space="preserve">. Damit </w:t>
      </w:r>
      <w:r w:rsidR="00FA5393">
        <w:rPr>
          <w:rFonts w:ascii="Calibri" w:hAnsi="Calibri" w:cs="Calibri"/>
        </w:rPr>
        <w:t>womöglich bereits</w:t>
      </w:r>
      <w:r>
        <w:rPr>
          <w:rFonts w:ascii="Calibri" w:hAnsi="Calibri" w:cs="Calibri"/>
        </w:rPr>
        <w:t xml:space="preserve"> auf der nächsten Lehrerkonferenz ein Beschluss gefasst werden kann, sollen die Kolleginnen und Kollegen gebeten werden, sich vorab Gedanken zu machen. Eine entsprechende Aufforderung ergeht an das Kol</w:t>
      </w:r>
      <w:r w:rsidR="00D238E4">
        <w:rPr>
          <w:rFonts w:ascii="Calibri" w:hAnsi="Calibri" w:cs="Calibri"/>
        </w:rPr>
        <w:t>l</w:t>
      </w:r>
      <w:r>
        <w:rPr>
          <w:rFonts w:ascii="Calibri" w:hAnsi="Calibri" w:cs="Calibri"/>
        </w:rPr>
        <w:t xml:space="preserve">egium </w:t>
      </w:r>
      <w:r w:rsidR="00D238E4">
        <w:rPr>
          <w:rFonts w:ascii="Calibri" w:hAnsi="Calibri" w:cs="Calibri"/>
        </w:rPr>
        <w:t>mit der Einladung zur K</w:t>
      </w:r>
      <w:r>
        <w:rPr>
          <w:rFonts w:ascii="Calibri" w:hAnsi="Calibri" w:cs="Calibri"/>
        </w:rPr>
        <w:t>onferenz</w:t>
      </w:r>
      <w:r w:rsidR="00D238E4">
        <w:rPr>
          <w:rFonts w:ascii="Calibri" w:hAnsi="Calibri" w:cs="Calibri"/>
        </w:rPr>
        <w:t>. Herr Güth wird den Vorsitzenden der Lehrerkonferenz Herrn Weber informieren.</w:t>
      </w:r>
    </w:p>
    <w:p w:rsidR="00FA5393" w:rsidRDefault="00FA5393" w:rsidP="009E1F0A">
      <w:pPr>
        <w:spacing w:line="276" w:lineRule="auto"/>
        <w:jc w:val="both"/>
        <w:rPr>
          <w:rFonts w:ascii="Calibri" w:hAnsi="Calibri" w:cs="Calibri"/>
        </w:rPr>
      </w:pPr>
      <w:r>
        <w:rPr>
          <w:rFonts w:ascii="Calibri" w:hAnsi="Calibri" w:cs="Calibri"/>
        </w:rPr>
        <w:t>Vorschläge können auf einem Aushang im Kopie</w:t>
      </w:r>
      <w:r w:rsidR="00B42D8C">
        <w:rPr>
          <w:rFonts w:ascii="Calibri" w:hAnsi="Calibri" w:cs="Calibri"/>
        </w:rPr>
        <w:t>rraum gesammelt</w:t>
      </w:r>
      <w:r>
        <w:rPr>
          <w:rFonts w:ascii="Calibri" w:hAnsi="Calibri" w:cs="Calibri"/>
        </w:rPr>
        <w:t xml:space="preserve"> bzw. öffentlich gemacht werden.</w:t>
      </w:r>
    </w:p>
    <w:p w:rsidR="00D238E4" w:rsidRDefault="00D238E4" w:rsidP="009E1F0A">
      <w:pPr>
        <w:spacing w:line="276" w:lineRule="auto"/>
        <w:jc w:val="both"/>
        <w:rPr>
          <w:rFonts w:ascii="Calibri" w:hAnsi="Calibri" w:cs="Calibri"/>
        </w:rPr>
      </w:pPr>
      <w:r>
        <w:rPr>
          <w:rFonts w:ascii="Calibri" w:hAnsi="Calibri" w:cs="Calibri"/>
        </w:rPr>
        <w:t xml:space="preserve">Frau Grüning schlägt vor, die Projekttage für die Vorbereitung der Einweihungsfeier für den Zwischenbau zu nutzen. </w:t>
      </w:r>
    </w:p>
    <w:p w:rsidR="00DA79DB" w:rsidRDefault="00D238E4" w:rsidP="009E1F0A">
      <w:pPr>
        <w:spacing w:line="276" w:lineRule="auto"/>
        <w:jc w:val="both"/>
        <w:rPr>
          <w:rFonts w:ascii="Calibri" w:hAnsi="Calibri" w:cs="Calibri"/>
        </w:rPr>
      </w:pPr>
      <w:r>
        <w:rPr>
          <w:rFonts w:ascii="Calibri" w:hAnsi="Calibri" w:cs="Calibri"/>
        </w:rPr>
        <w:t>Herr Güth erinnert daran, dass 2019 das Schuljahr der politischen Bildung ist</w:t>
      </w:r>
      <w:r w:rsidR="00B42D8C">
        <w:rPr>
          <w:rFonts w:ascii="Calibri" w:hAnsi="Calibri" w:cs="Calibri"/>
        </w:rPr>
        <w:t xml:space="preserve"> und die Projekttage</w:t>
      </w:r>
      <w:r w:rsidR="00FA5393">
        <w:rPr>
          <w:rFonts w:ascii="Calibri" w:hAnsi="Calibri" w:cs="Calibri"/>
        </w:rPr>
        <w:t xml:space="preserve"> für </w:t>
      </w:r>
      <w:r w:rsidR="001E6D7C">
        <w:rPr>
          <w:rFonts w:ascii="Calibri" w:hAnsi="Calibri" w:cs="Calibri"/>
        </w:rPr>
        <w:t xml:space="preserve">eben </w:t>
      </w:r>
      <w:r w:rsidR="00FA5393">
        <w:rPr>
          <w:rFonts w:ascii="Calibri" w:hAnsi="Calibri" w:cs="Calibri"/>
        </w:rPr>
        <w:t>diesen Zweck genutzt werd</w:t>
      </w:r>
      <w:r w:rsidR="001E6D7C">
        <w:rPr>
          <w:rFonts w:ascii="Calibri" w:hAnsi="Calibri" w:cs="Calibri"/>
        </w:rPr>
        <w:t>en kö</w:t>
      </w:r>
      <w:r w:rsidR="00FA5393">
        <w:rPr>
          <w:rFonts w:ascii="Calibri" w:hAnsi="Calibri" w:cs="Calibri"/>
        </w:rPr>
        <w:t>nn</w:t>
      </w:r>
      <w:r w:rsidR="001E6D7C">
        <w:rPr>
          <w:rFonts w:ascii="Calibri" w:hAnsi="Calibri" w:cs="Calibri"/>
        </w:rPr>
        <w:t>te</w:t>
      </w:r>
      <w:r w:rsidR="00906296">
        <w:rPr>
          <w:rFonts w:ascii="Calibri" w:hAnsi="Calibri" w:cs="Calibri"/>
        </w:rPr>
        <w:t>n</w:t>
      </w:r>
      <w:r w:rsidR="00FA5393">
        <w:rPr>
          <w:rFonts w:ascii="Calibri" w:hAnsi="Calibri" w:cs="Calibri"/>
        </w:rPr>
        <w:t>.</w:t>
      </w:r>
    </w:p>
    <w:p w:rsidR="007242C8" w:rsidRDefault="00FA5393" w:rsidP="009E1F0A">
      <w:pPr>
        <w:spacing w:line="276" w:lineRule="auto"/>
        <w:jc w:val="both"/>
        <w:rPr>
          <w:rFonts w:ascii="Calibri" w:hAnsi="Calibri" w:cs="Calibri"/>
        </w:rPr>
      </w:pPr>
      <w:r>
        <w:rPr>
          <w:rFonts w:ascii="Calibri" w:hAnsi="Calibri" w:cs="Calibri"/>
        </w:rPr>
        <w:t>Die Schülervertreter werden gebeten, die Schülerschaft zu befragen und ebenfalls Vorschläge zu unterbreiten. Herr Güth bittet darum, ihm diese Vorschläge bis zum 21. Februar 2019 zukommen zu lassen.</w:t>
      </w:r>
    </w:p>
    <w:p w:rsidR="00B42D8C" w:rsidRDefault="00B42D8C" w:rsidP="009E1F0A">
      <w:pPr>
        <w:spacing w:line="276" w:lineRule="auto"/>
        <w:jc w:val="both"/>
        <w:rPr>
          <w:rFonts w:ascii="Calibri" w:hAnsi="Calibri" w:cs="Calibri"/>
        </w:rPr>
      </w:pPr>
    </w:p>
    <w:p w:rsidR="00B42D8C" w:rsidRPr="00ED4809" w:rsidRDefault="001E6D7C" w:rsidP="009E1F0A">
      <w:pPr>
        <w:spacing w:line="276" w:lineRule="auto"/>
        <w:jc w:val="both"/>
        <w:rPr>
          <w:rFonts w:ascii="Calibri" w:hAnsi="Calibri" w:cs="Calibri"/>
          <w:b/>
        </w:rPr>
      </w:pPr>
      <w:r w:rsidRPr="00ED4809">
        <w:rPr>
          <w:rFonts w:ascii="Calibri" w:hAnsi="Calibri" w:cs="Calibri"/>
          <w:b/>
        </w:rPr>
        <w:t>TOP 5 Verschiedenes</w:t>
      </w:r>
    </w:p>
    <w:p w:rsidR="001E6D7C" w:rsidRDefault="001E6D7C" w:rsidP="009E1F0A">
      <w:pPr>
        <w:spacing w:line="276" w:lineRule="auto"/>
        <w:jc w:val="both"/>
        <w:rPr>
          <w:rFonts w:ascii="Calibri" w:hAnsi="Calibri" w:cs="Calibri"/>
        </w:rPr>
      </w:pPr>
      <w:r>
        <w:rPr>
          <w:rFonts w:ascii="Calibri" w:hAnsi="Calibri" w:cs="Calibri"/>
        </w:rPr>
        <w:t xml:space="preserve">Herr Bülck weist daraufhin, dass die </w:t>
      </w:r>
      <w:r w:rsidR="00C12116">
        <w:rPr>
          <w:rFonts w:ascii="Calibri" w:hAnsi="Calibri" w:cs="Calibri"/>
        </w:rPr>
        <w:t>Blanko-</w:t>
      </w:r>
      <w:r>
        <w:rPr>
          <w:rFonts w:ascii="Calibri" w:hAnsi="Calibri" w:cs="Calibri"/>
        </w:rPr>
        <w:t xml:space="preserve">Stundenpläne </w:t>
      </w:r>
      <w:r w:rsidR="00ED4809">
        <w:rPr>
          <w:rFonts w:ascii="Calibri" w:hAnsi="Calibri" w:cs="Calibri"/>
        </w:rPr>
        <w:t>der Klassen</w:t>
      </w:r>
      <w:r w:rsidR="00C12116">
        <w:rPr>
          <w:rFonts w:ascii="Calibri" w:hAnsi="Calibri" w:cs="Calibri"/>
        </w:rPr>
        <w:t xml:space="preserve"> für den Schulplaner</w:t>
      </w:r>
      <w:r w:rsidR="00ED4809">
        <w:rPr>
          <w:rFonts w:ascii="Calibri" w:hAnsi="Calibri" w:cs="Calibri"/>
        </w:rPr>
        <w:t xml:space="preserve"> </w:t>
      </w:r>
      <w:r>
        <w:rPr>
          <w:rFonts w:ascii="Calibri" w:hAnsi="Calibri" w:cs="Calibri"/>
        </w:rPr>
        <w:t>ab sofort auf der Homepage zu finden sind und ausgedruckt werden können.</w:t>
      </w:r>
    </w:p>
    <w:p w:rsidR="001E6D7C" w:rsidRDefault="001E6D7C" w:rsidP="009E1F0A">
      <w:pPr>
        <w:spacing w:line="276" w:lineRule="auto"/>
        <w:jc w:val="both"/>
        <w:rPr>
          <w:rFonts w:ascii="Calibri" w:hAnsi="Calibri" w:cs="Calibri"/>
        </w:rPr>
      </w:pPr>
      <w:r>
        <w:rPr>
          <w:rFonts w:ascii="Calibri" w:hAnsi="Calibri" w:cs="Calibri"/>
        </w:rPr>
        <w:t xml:space="preserve">Herr Kaiser erwähnt, dass es </w:t>
      </w:r>
      <w:r w:rsidR="00386B82">
        <w:rPr>
          <w:rFonts w:ascii="Calibri" w:hAnsi="Calibri" w:cs="Calibri"/>
        </w:rPr>
        <w:t>Vorfälle gegeben hat, die wenig geeignet sind, die Identifikation der SuS mit der Schule zu befördern. Beispielhaft berichtet er Folgendes: Ein Schüler hätte wegen der Teilnahme an einem Turnier eine Klassenarbeit nicht mitschreiben können. Der angesetzte Nachschreibtermin sei nicht eingehalten worden. Die Arbeit sei stattdessen in der ersten Stunde</w:t>
      </w:r>
      <w:r w:rsidR="003F386A">
        <w:rPr>
          <w:rFonts w:ascii="Calibri" w:hAnsi="Calibri" w:cs="Calibri"/>
        </w:rPr>
        <w:t xml:space="preserve"> nach den Ferien nachgeschrieben worden und sei deutlich schwerer gewesen. Als der Schüler dies gegenüber der Lehrkraft angemerkt hat, wurde ihm geantwortet, dass nachgeschriebene Klassenarbeiten stets anspruchsvoller seien. Zudem hätten die Eltern für die versäumten Stunden eine Entschuldigung vorlegen müssen. </w:t>
      </w:r>
    </w:p>
    <w:p w:rsidR="00EB3270" w:rsidRDefault="003F386A" w:rsidP="009E1F0A">
      <w:pPr>
        <w:spacing w:line="276" w:lineRule="auto"/>
        <w:jc w:val="both"/>
        <w:rPr>
          <w:rFonts w:ascii="Calibri" w:hAnsi="Calibri" w:cs="Calibri"/>
        </w:rPr>
      </w:pPr>
      <w:r>
        <w:rPr>
          <w:rFonts w:ascii="Calibri" w:hAnsi="Calibri" w:cs="Calibri"/>
        </w:rPr>
        <w:t xml:space="preserve">Herr Bülck bemerkt, dass Unterrichtsversäumnisse durch die Teilnahme an einer schulischen Veranstaltung in der Tat nicht der Entschuldigung durch die Eltern </w:t>
      </w:r>
      <w:r w:rsidR="00EB3270">
        <w:rPr>
          <w:rFonts w:ascii="Calibri" w:hAnsi="Calibri" w:cs="Calibri"/>
        </w:rPr>
        <w:t xml:space="preserve">bedürfen. Eine nachgeschriebene Klassenarbeit könne anspruchsvoller sein, wenn sie sich zusätzlich auf Unterrichtsstoff bezieht, der erst nach der regulären Klassenarbeit behandelt wurde. Ansonsten handle es sich um einen Einzelfall, der im Rahmen des Arbeitskreises nicht geklärt werden könne. </w:t>
      </w:r>
    </w:p>
    <w:p w:rsidR="00EB3270" w:rsidRDefault="00EB3270" w:rsidP="009E1F0A">
      <w:pPr>
        <w:spacing w:line="276" w:lineRule="auto"/>
        <w:jc w:val="both"/>
        <w:rPr>
          <w:rFonts w:ascii="Calibri" w:hAnsi="Calibri" w:cs="Calibri"/>
        </w:rPr>
      </w:pPr>
      <w:r>
        <w:rPr>
          <w:rFonts w:ascii="Calibri" w:hAnsi="Calibri" w:cs="Calibri"/>
        </w:rPr>
        <w:lastRenderedPageBreak/>
        <w:t xml:space="preserve">Herr Güth </w:t>
      </w:r>
      <w:r w:rsidR="0071054B">
        <w:rPr>
          <w:rFonts w:ascii="Calibri" w:hAnsi="Calibri" w:cs="Calibri"/>
        </w:rPr>
        <w:t>merkt an</w:t>
      </w:r>
      <w:r>
        <w:rPr>
          <w:rFonts w:ascii="Calibri" w:hAnsi="Calibri" w:cs="Calibri"/>
        </w:rPr>
        <w:t>, dass es im Kollegium Unmut darüber gegeben hat, dass Vorschläge, die aus dem Arbeirtskreis</w:t>
      </w:r>
      <w:r w:rsidR="0071054B">
        <w:rPr>
          <w:rFonts w:ascii="Calibri" w:hAnsi="Calibri" w:cs="Calibri"/>
        </w:rPr>
        <w:t xml:space="preserve"> kommen, im Voraus nicht ausreichend kommuniziert werden. Er schlägt vor, solche Vorschläge </w:t>
      </w:r>
      <w:r w:rsidR="00ED4809">
        <w:rPr>
          <w:rFonts w:ascii="Calibri" w:hAnsi="Calibri" w:cs="Calibri"/>
        </w:rPr>
        <w:t xml:space="preserve">künftig </w:t>
      </w:r>
      <w:r w:rsidR="0071054B">
        <w:rPr>
          <w:rFonts w:ascii="Calibri" w:hAnsi="Calibri" w:cs="Calibri"/>
        </w:rPr>
        <w:t>in die Einladung zur Lehrerkonferenz aufzunehmen.</w:t>
      </w:r>
    </w:p>
    <w:p w:rsidR="0071054B" w:rsidRDefault="0071054B" w:rsidP="009E1F0A">
      <w:pPr>
        <w:spacing w:line="276" w:lineRule="auto"/>
        <w:jc w:val="both"/>
        <w:rPr>
          <w:rFonts w:ascii="Calibri" w:hAnsi="Calibri" w:cs="Calibri"/>
        </w:rPr>
      </w:pPr>
    </w:p>
    <w:p w:rsidR="0071054B" w:rsidRDefault="0071054B" w:rsidP="009E1F0A">
      <w:pPr>
        <w:spacing w:line="276" w:lineRule="auto"/>
        <w:jc w:val="both"/>
        <w:rPr>
          <w:rFonts w:ascii="Calibri" w:hAnsi="Calibri" w:cs="Calibri"/>
        </w:rPr>
      </w:pPr>
      <w:r>
        <w:rPr>
          <w:rFonts w:ascii="Calibri" w:hAnsi="Calibri" w:cs="Calibri"/>
        </w:rPr>
        <w:t>Tagesordnungspunkte für die nächste Sitzung:</w:t>
      </w:r>
    </w:p>
    <w:p w:rsidR="0071054B" w:rsidRDefault="0071054B" w:rsidP="0071054B">
      <w:pPr>
        <w:numPr>
          <w:ilvl w:val="0"/>
          <w:numId w:val="19"/>
        </w:numPr>
        <w:spacing w:line="276" w:lineRule="auto"/>
        <w:jc w:val="both"/>
        <w:rPr>
          <w:rFonts w:ascii="Calibri" w:hAnsi="Calibri" w:cs="Calibri"/>
        </w:rPr>
      </w:pPr>
      <w:r>
        <w:rPr>
          <w:rFonts w:ascii="Calibri" w:hAnsi="Calibri" w:cs="Calibri"/>
        </w:rPr>
        <w:t xml:space="preserve">TOP 1 Formalia </w:t>
      </w:r>
    </w:p>
    <w:p w:rsidR="0071054B" w:rsidRDefault="0071054B" w:rsidP="0071054B">
      <w:pPr>
        <w:numPr>
          <w:ilvl w:val="0"/>
          <w:numId w:val="19"/>
        </w:numPr>
        <w:spacing w:line="276" w:lineRule="auto"/>
        <w:jc w:val="both"/>
        <w:rPr>
          <w:rFonts w:ascii="Calibri" w:hAnsi="Calibri" w:cs="Calibri"/>
        </w:rPr>
      </w:pPr>
      <w:r>
        <w:rPr>
          <w:rFonts w:ascii="Calibri" w:hAnsi="Calibri" w:cs="Calibri"/>
        </w:rPr>
        <w:t>TOP 2 Themenspeicher/Schulentwicklungstage</w:t>
      </w:r>
    </w:p>
    <w:p w:rsidR="0071054B" w:rsidRDefault="0071054B" w:rsidP="0071054B">
      <w:pPr>
        <w:numPr>
          <w:ilvl w:val="0"/>
          <w:numId w:val="19"/>
        </w:numPr>
        <w:spacing w:line="276" w:lineRule="auto"/>
        <w:jc w:val="both"/>
        <w:rPr>
          <w:rFonts w:ascii="Calibri" w:hAnsi="Calibri" w:cs="Calibri"/>
        </w:rPr>
      </w:pPr>
      <w:r>
        <w:rPr>
          <w:rFonts w:ascii="Calibri" w:hAnsi="Calibri" w:cs="Calibri"/>
        </w:rPr>
        <w:t>TOP 3 Weltethos-Schule</w:t>
      </w:r>
    </w:p>
    <w:p w:rsidR="00F26078" w:rsidRDefault="00F26078" w:rsidP="0071054B">
      <w:pPr>
        <w:numPr>
          <w:ilvl w:val="0"/>
          <w:numId w:val="19"/>
        </w:numPr>
        <w:spacing w:line="276" w:lineRule="auto"/>
        <w:jc w:val="both"/>
        <w:rPr>
          <w:rFonts w:ascii="Calibri" w:hAnsi="Calibri" w:cs="Calibri"/>
        </w:rPr>
      </w:pPr>
      <w:r>
        <w:rPr>
          <w:rFonts w:ascii="Calibri" w:hAnsi="Calibri" w:cs="Calibri"/>
        </w:rPr>
        <w:t>TOP 4 (schulweite) Umsetzung des Ethos und der Regeln der Gemeinschaft</w:t>
      </w:r>
    </w:p>
    <w:p w:rsidR="0071054B" w:rsidRDefault="00F26078" w:rsidP="0071054B">
      <w:pPr>
        <w:numPr>
          <w:ilvl w:val="0"/>
          <w:numId w:val="19"/>
        </w:numPr>
        <w:spacing w:line="276" w:lineRule="auto"/>
        <w:jc w:val="both"/>
        <w:rPr>
          <w:rFonts w:ascii="Calibri" w:hAnsi="Calibri" w:cs="Calibri"/>
        </w:rPr>
      </w:pPr>
      <w:r>
        <w:rPr>
          <w:rFonts w:ascii="Calibri" w:hAnsi="Calibri" w:cs="Calibri"/>
        </w:rPr>
        <w:t>TOP 5</w:t>
      </w:r>
      <w:r w:rsidR="0071054B">
        <w:rPr>
          <w:rFonts w:ascii="Calibri" w:hAnsi="Calibri" w:cs="Calibri"/>
        </w:rPr>
        <w:t xml:space="preserve"> Projekttage</w:t>
      </w:r>
    </w:p>
    <w:p w:rsidR="0071054B" w:rsidRDefault="00F26078" w:rsidP="0071054B">
      <w:pPr>
        <w:numPr>
          <w:ilvl w:val="0"/>
          <w:numId w:val="19"/>
        </w:numPr>
        <w:spacing w:line="276" w:lineRule="auto"/>
        <w:jc w:val="both"/>
        <w:rPr>
          <w:rFonts w:ascii="Calibri" w:hAnsi="Calibri" w:cs="Calibri"/>
        </w:rPr>
      </w:pPr>
      <w:r>
        <w:rPr>
          <w:rFonts w:ascii="Calibri" w:hAnsi="Calibri" w:cs="Calibri"/>
        </w:rPr>
        <w:t>TOP 6</w:t>
      </w:r>
      <w:r w:rsidR="0071054B">
        <w:rPr>
          <w:rFonts w:ascii="Calibri" w:hAnsi="Calibri" w:cs="Calibri"/>
        </w:rPr>
        <w:t xml:space="preserve"> Verschiedenes</w:t>
      </w:r>
    </w:p>
    <w:p w:rsidR="0071054B" w:rsidRPr="00FE6696" w:rsidRDefault="0071054B" w:rsidP="0071054B">
      <w:pPr>
        <w:spacing w:line="276" w:lineRule="auto"/>
        <w:ind w:left="360"/>
        <w:jc w:val="both"/>
        <w:rPr>
          <w:rFonts w:ascii="Calibri" w:hAnsi="Calibri" w:cs="Calibri"/>
        </w:rPr>
      </w:pPr>
    </w:p>
    <w:p w:rsidR="0071054B" w:rsidRDefault="00A4171E" w:rsidP="009E1F0A">
      <w:pPr>
        <w:spacing w:line="276" w:lineRule="auto"/>
        <w:jc w:val="both"/>
        <w:rPr>
          <w:rFonts w:ascii="Calibri" w:hAnsi="Calibri" w:cs="Calibri"/>
        </w:rPr>
      </w:pPr>
      <w:r>
        <w:rPr>
          <w:rFonts w:ascii="Calibri" w:hAnsi="Calibri" w:cs="Calibri"/>
        </w:rPr>
        <w:t xml:space="preserve">Termin der nächsten Sitzung: </w:t>
      </w:r>
      <w:r w:rsidR="006C360C">
        <w:rPr>
          <w:rFonts w:ascii="Calibri" w:hAnsi="Calibri" w:cs="Calibri"/>
        </w:rPr>
        <w:tab/>
        <w:t>Donnerstag, d.</w:t>
      </w:r>
      <w:r w:rsidR="0071054B">
        <w:rPr>
          <w:rFonts w:ascii="Calibri" w:hAnsi="Calibri" w:cs="Calibri"/>
        </w:rPr>
        <w:t xml:space="preserve"> 24.10.2019</w:t>
      </w:r>
      <w:r w:rsidR="006C360C">
        <w:rPr>
          <w:rFonts w:ascii="Calibri" w:hAnsi="Calibri" w:cs="Calibri"/>
        </w:rPr>
        <w:t xml:space="preserve"> um</w:t>
      </w:r>
      <w:r w:rsidR="0071054B">
        <w:rPr>
          <w:rFonts w:ascii="Calibri" w:hAnsi="Calibri" w:cs="Calibri"/>
        </w:rPr>
        <w:t xml:space="preserve"> 17:00 Uhr </w:t>
      </w:r>
      <w:r w:rsidR="006C360C">
        <w:rPr>
          <w:rFonts w:ascii="Calibri" w:hAnsi="Calibri" w:cs="Calibri"/>
        </w:rPr>
        <w:t>(LZ III)</w:t>
      </w:r>
    </w:p>
    <w:p w:rsidR="0071054B" w:rsidRDefault="0071054B" w:rsidP="009E1F0A">
      <w:pPr>
        <w:spacing w:line="276" w:lineRule="auto"/>
        <w:jc w:val="both"/>
        <w:rPr>
          <w:rFonts w:ascii="Calibri" w:hAnsi="Calibri" w:cs="Calibri"/>
        </w:rPr>
      </w:pPr>
      <w:r>
        <w:rPr>
          <w:rFonts w:ascii="Calibri" w:hAnsi="Calibri" w:cs="Calibri"/>
        </w:rPr>
        <w:t>Vorsitz:</w:t>
      </w:r>
      <w:r w:rsidR="00A4171E">
        <w:rPr>
          <w:rFonts w:ascii="Calibri" w:hAnsi="Calibri" w:cs="Calibri"/>
        </w:rPr>
        <w:tab/>
      </w:r>
      <w:r w:rsidR="00A4171E">
        <w:rPr>
          <w:rFonts w:ascii="Calibri" w:hAnsi="Calibri" w:cs="Calibri"/>
        </w:rPr>
        <w:tab/>
      </w:r>
      <w:r w:rsidR="00A4171E">
        <w:rPr>
          <w:rFonts w:ascii="Calibri" w:hAnsi="Calibri" w:cs="Calibri"/>
        </w:rPr>
        <w:tab/>
      </w:r>
      <w:r w:rsidR="006C360C">
        <w:rPr>
          <w:rFonts w:ascii="Calibri" w:hAnsi="Calibri" w:cs="Calibri"/>
        </w:rPr>
        <w:tab/>
      </w:r>
      <w:r>
        <w:rPr>
          <w:rFonts w:ascii="Calibri" w:hAnsi="Calibri" w:cs="Calibri"/>
        </w:rPr>
        <w:t>Frau Black</w:t>
      </w:r>
    </w:p>
    <w:p w:rsidR="0071054B" w:rsidRPr="0071054B" w:rsidRDefault="0071054B" w:rsidP="009E1F0A">
      <w:pPr>
        <w:spacing w:line="276" w:lineRule="auto"/>
        <w:jc w:val="both"/>
        <w:rPr>
          <w:rFonts w:ascii="Calibri" w:hAnsi="Calibri" w:cs="Calibri"/>
        </w:rPr>
      </w:pPr>
      <w:r>
        <w:rPr>
          <w:rFonts w:ascii="Calibri" w:hAnsi="Calibri" w:cs="Calibri"/>
        </w:rPr>
        <w:t xml:space="preserve">Protokoll: </w:t>
      </w:r>
      <w:r w:rsidR="00A4171E">
        <w:rPr>
          <w:rFonts w:ascii="Calibri" w:hAnsi="Calibri" w:cs="Calibri"/>
        </w:rPr>
        <w:tab/>
      </w:r>
      <w:r w:rsidR="00A4171E">
        <w:rPr>
          <w:rFonts w:ascii="Calibri" w:hAnsi="Calibri" w:cs="Calibri"/>
        </w:rPr>
        <w:tab/>
      </w:r>
      <w:r w:rsidR="00A4171E">
        <w:rPr>
          <w:rFonts w:ascii="Calibri" w:hAnsi="Calibri" w:cs="Calibri"/>
        </w:rPr>
        <w:tab/>
      </w:r>
      <w:r w:rsidR="006C360C">
        <w:rPr>
          <w:rFonts w:ascii="Calibri" w:hAnsi="Calibri" w:cs="Calibri"/>
        </w:rPr>
        <w:tab/>
      </w:r>
      <w:r>
        <w:rPr>
          <w:rFonts w:ascii="Calibri" w:hAnsi="Calibri" w:cs="Calibri"/>
        </w:rPr>
        <w:t>Herr Güth</w:t>
      </w:r>
    </w:p>
    <w:p w:rsidR="00B509A2" w:rsidRDefault="00B509A2" w:rsidP="009E1F0A">
      <w:pPr>
        <w:spacing w:line="276" w:lineRule="auto"/>
        <w:jc w:val="both"/>
        <w:rPr>
          <w:rFonts w:ascii="Calibri" w:hAnsi="Calibri" w:cs="Calibri"/>
        </w:rPr>
      </w:pPr>
    </w:p>
    <w:p w:rsidR="006C360C" w:rsidRPr="001A497A" w:rsidRDefault="006C360C" w:rsidP="009E1F0A">
      <w:pPr>
        <w:spacing w:line="276" w:lineRule="auto"/>
        <w:jc w:val="both"/>
        <w:rPr>
          <w:rFonts w:asciiTheme="minorHAnsi" w:hAnsiTheme="minorHAnsi" w:cstheme="minorHAnsi"/>
        </w:rPr>
      </w:pPr>
    </w:p>
    <w:p w:rsidR="00274379" w:rsidRPr="001A497A" w:rsidRDefault="006C360C" w:rsidP="001A497A">
      <w:pPr>
        <w:spacing w:line="276" w:lineRule="auto"/>
        <w:jc w:val="right"/>
        <w:rPr>
          <w:rFonts w:asciiTheme="minorHAnsi" w:hAnsiTheme="minorHAnsi" w:cstheme="minorHAnsi"/>
        </w:rPr>
      </w:pPr>
      <w:r w:rsidRPr="001A497A">
        <w:rPr>
          <w:rFonts w:asciiTheme="minorHAnsi" w:hAnsiTheme="minorHAnsi" w:cstheme="minorHAnsi"/>
        </w:rPr>
        <w:t>Norderstedt, d. 09.02.2019; Manuela Black</w:t>
      </w:r>
    </w:p>
    <w:sectPr w:rsidR="00274379" w:rsidRPr="001A497A" w:rsidSect="006C360C">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0CA" w:rsidRDefault="00B150CA" w:rsidP="000777C2">
      <w:r>
        <w:separator/>
      </w:r>
    </w:p>
  </w:endnote>
  <w:endnote w:type="continuationSeparator" w:id="0">
    <w:p w:rsidR="00B150CA" w:rsidRDefault="00B150CA" w:rsidP="000777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0219"/>
      <w:docPartObj>
        <w:docPartGallery w:val="Page Numbers (Bottom of Page)"/>
        <w:docPartUnique/>
      </w:docPartObj>
    </w:sdtPr>
    <w:sdtContent>
      <w:p w:rsidR="000777C2" w:rsidRDefault="000777C2">
        <w:pPr>
          <w:pStyle w:val="Footer"/>
          <w:jc w:val="center"/>
        </w:pPr>
        <w:fldSimple w:instr=" PAGE   \* MERGEFORMAT ">
          <w:r w:rsidR="002D69F3">
            <w:rPr>
              <w:noProof/>
            </w:rPr>
            <w:t>3</w:t>
          </w:r>
        </w:fldSimple>
      </w:p>
    </w:sdtContent>
  </w:sdt>
  <w:p w:rsidR="000777C2" w:rsidRDefault="00077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0CA" w:rsidRDefault="00B150CA" w:rsidP="000777C2">
      <w:r>
        <w:separator/>
      </w:r>
    </w:p>
  </w:footnote>
  <w:footnote w:type="continuationSeparator" w:id="0">
    <w:p w:rsidR="00B150CA" w:rsidRDefault="00B150CA" w:rsidP="00077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145"/>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7DA7248"/>
    <w:multiLevelType w:val="hybridMultilevel"/>
    <w:tmpl w:val="03F4E4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8A185A"/>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BFD1606"/>
    <w:multiLevelType w:val="hybridMultilevel"/>
    <w:tmpl w:val="434C4B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21029B5"/>
    <w:multiLevelType w:val="multilevel"/>
    <w:tmpl w:val="42202D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33039DD"/>
    <w:multiLevelType w:val="hybridMultilevel"/>
    <w:tmpl w:val="15D83F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59B591A"/>
    <w:multiLevelType w:val="multilevel"/>
    <w:tmpl w:val="E7706A7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5E90F04"/>
    <w:multiLevelType w:val="multilevel"/>
    <w:tmpl w:val="5E5A39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8E935B0"/>
    <w:multiLevelType w:val="multilevel"/>
    <w:tmpl w:val="502C05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B116CCB"/>
    <w:multiLevelType w:val="multilevel"/>
    <w:tmpl w:val="8CF65A9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2052EC9"/>
    <w:multiLevelType w:val="hybridMultilevel"/>
    <w:tmpl w:val="2ABE40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352D4DF0"/>
    <w:multiLevelType w:val="hybridMultilevel"/>
    <w:tmpl w:val="7CB6BA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7BB381A"/>
    <w:multiLevelType w:val="hybridMultilevel"/>
    <w:tmpl w:val="0228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7A145C"/>
    <w:multiLevelType w:val="hybridMultilevel"/>
    <w:tmpl w:val="5E5A3980"/>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568D1A85"/>
    <w:multiLevelType w:val="hybridMultilevel"/>
    <w:tmpl w:val="502C052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61CA4B99"/>
    <w:multiLevelType w:val="hybridMultilevel"/>
    <w:tmpl w:val="E66E93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63353C33"/>
    <w:multiLevelType w:val="hybridMultilevel"/>
    <w:tmpl w:val="42202D8C"/>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650C585C"/>
    <w:multiLevelType w:val="hybridMultilevel"/>
    <w:tmpl w:val="8CF65A9A"/>
    <w:lvl w:ilvl="0" w:tplc="04070001">
      <w:start w:val="1"/>
      <w:numFmt w:val="bullet"/>
      <w:lvlText w:val=""/>
      <w:lvlJc w:val="left"/>
      <w:pPr>
        <w:tabs>
          <w:tab w:val="num" w:pos="360"/>
        </w:tabs>
        <w:ind w:left="360" w:hanging="360"/>
      </w:pPr>
      <w:rPr>
        <w:rFonts w:ascii="Symbol" w:hAnsi="Symbol" w:hint="default"/>
      </w:rPr>
    </w:lvl>
    <w:lvl w:ilvl="1" w:tplc="04070005">
      <w:start w:val="1"/>
      <w:numFmt w:val="bullet"/>
      <w:lvlText w:val=""/>
      <w:lvlJc w:val="left"/>
      <w:pPr>
        <w:tabs>
          <w:tab w:val="num" w:pos="1080"/>
        </w:tabs>
        <w:ind w:left="1080" w:hanging="360"/>
      </w:pPr>
      <w:rPr>
        <w:rFonts w:ascii="Wingdings" w:hAnsi="Wingding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F792223"/>
    <w:multiLevelType w:val="multilevel"/>
    <w:tmpl w:val="8CF65A9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14"/>
  </w:num>
  <w:num w:numId="6">
    <w:abstractNumId w:val="8"/>
  </w:num>
  <w:num w:numId="7">
    <w:abstractNumId w:val="16"/>
  </w:num>
  <w:num w:numId="8">
    <w:abstractNumId w:val="4"/>
  </w:num>
  <w:num w:numId="9">
    <w:abstractNumId w:val="13"/>
  </w:num>
  <w:num w:numId="10">
    <w:abstractNumId w:val="7"/>
  </w:num>
  <w:num w:numId="11">
    <w:abstractNumId w:val="10"/>
  </w:num>
  <w:num w:numId="12">
    <w:abstractNumId w:val="15"/>
  </w:num>
  <w:num w:numId="13">
    <w:abstractNumId w:val="3"/>
  </w:num>
  <w:num w:numId="14">
    <w:abstractNumId w:val="5"/>
  </w:num>
  <w:num w:numId="15">
    <w:abstractNumId w:val="17"/>
  </w:num>
  <w:num w:numId="16">
    <w:abstractNumId w:val="18"/>
  </w:num>
  <w:num w:numId="17">
    <w:abstractNumId w:val="9"/>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F387B"/>
    <w:rsid w:val="00002068"/>
    <w:rsid w:val="000777C2"/>
    <w:rsid w:val="00077838"/>
    <w:rsid w:val="000A54FE"/>
    <w:rsid w:val="000B1A09"/>
    <w:rsid w:val="000E3CB4"/>
    <w:rsid w:val="000E5CB7"/>
    <w:rsid w:val="00163F20"/>
    <w:rsid w:val="001A497A"/>
    <w:rsid w:val="001C4096"/>
    <w:rsid w:val="001D1053"/>
    <w:rsid w:val="001E6D7C"/>
    <w:rsid w:val="002133DA"/>
    <w:rsid w:val="0025165E"/>
    <w:rsid w:val="00274379"/>
    <w:rsid w:val="002D69F3"/>
    <w:rsid w:val="00313849"/>
    <w:rsid w:val="00345CEA"/>
    <w:rsid w:val="00386B82"/>
    <w:rsid w:val="003B7FD8"/>
    <w:rsid w:val="003F386A"/>
    <w:rsid w:val="004128BB"/>
    <w:rsid w:val="004F68B7"/>
    <w:rsid w:val="00510D74"/>
    <w:rsid w:val="00511E28"/>
    <w:rsid w:val="00593CD0"/>
    <w:rsid w:val="005B4AA9"/>
    <w:rsid w:val="005B75D6"/>
    <w:rsid w:val="005D195A"/>
    <w:rsid w:val="006055F7"/>
    <w:rsid w:val="00641A33"/>
    <w:rsid w:val="00655D14"/>
    <w:rsid w:val="00656047"/>
    <w:rsid w:val="006C284D"/>
    <w:rsid w:val="006C360C"/>
    <w:rsid w:val="006F387B"/>
    <w:rsid w:val="0071054B"/>
    <w:rsid w:val="007242C8"/>
    <w:rsid w:val="007D776D"/>
    <w:rsid w:val="007F5ED5"/>
    <w:rsid w:val="008664B2"/>
    <w:rsid w:val="00896FD6"/>
    <w:rsid w:val="008A2368"/>
    <w:rsid w:val="00906296"/>
    <w:rsid w:val="00907A8C"/>
    <w:rsid w:val="00910958"/>
    <w:rsid w:val="00940213"/>
    <w:rsid w:val="00967170"/>
    <w:rsid w:val="009B1047"/>
    <w:rsid w:val="009B26EE"/>
    <w:rsid w:val="009E1F0A"/>
    <w:rsid w:val="00A35E31"/>
    <w:rsid w:val="00A4171E"/>
    <w:rsid w:val="00A47C32"/>
    <w:rsid w:val="00A93721"/>
    <w:rsid w:val="00B150CA"/>
    <w:rsid w:val="00B42D8C"/>
    <w:rsid w:val="00B509A2"/>
    <w:rsid w:val="00B64AB6"/>
    <w:rsid w:val="00B81CE0"/>
    <w:rsid w:val="00B85F8B"/>
    <w:rsid w:val="00B8634A"/>
    <w:rsid w:val="00BA787A"/>
    <w:rsid w:val="00BD0A54"/>
    <w:rsid w:val="00C12116"/>
    <w:rsid w:val="00C82BB2"/>
    <w:rsid w:val="00CE032D"/>
    <w:rsid w:val="00D0168C"/>
    <w:rsid w:val="00D17BED"/>
    <w:rsid w:val="00D238E4"/>
    <w:rsid w:val="00D41496"/>
    <w:rsid w:val="00D438D1"/>
    <w:rsid w:val="00D6430B"/>
    <w:rsid w:val="00D912F1"/>
    <w:rsid w:val="00DA79DB"/>
    <w:rsid w:val="00DC68BF"/>
    <w:rsid w:val="00DC6FD9"/>
    <w:rsid w:val="00E045D9"/>
    <w:rsid w:val="00E07815"/>
    <w:rsid w:val="00E8755B"/>
    <w:rsid w:val="00EB3270"/>
    <w:rsid w:val="00ED21A4"/>
    <w:rsid w:val="00ED4809"/>
    <w:rsid w:val="00F26078"/>
    <w:rsid w:val="00FA5393"/>
    <w:rsid w:val="00FB0A09"/>
    <w:rsid w:val="00FD0657"/>
    <w:rsid w:val="00FE5201"/>
    <w:rsid w:val="00FE66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7C32"/>
    <w:rPr>
      <w:color w:val="0000FF"/>
      <w:u w:val="single"/>
    </w:rPr>
  </w:style>
  <w:style w:type="table" w:styleId="TableGrid">
    <w:name w:val="Table Grid"/>
    <w:basedOn w:val="TableNormal"/>
    <w:rsid w:val="0060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77C2"/>
    <w:pPr>
      <w:tabs>
        <w:tab w:val="center" w:pos="4536"/>
        <w:tab w:val="right" w:pos="9072"/>
      </w:tabs>
    </w:pPr>
  </w:style>
  <w:style w:type="character" w:customStyle="1" w:styleId="HeaderChar">
    <w:name w:val="Header Char"/>
    <w:basedOn w:val="DefaultParagraphFont"/>
    <w:link w:val="Header"/>
    <w:rsid w:val="000777C2"/>
    <w:rPr>
      <w:sz w:val="24"/>
      <w:szCs w:val="24"/>
    </w:rPr>
  </w:style>
  <w:style w:type="paragraph" w:styleId="Footer">
    <w:name w:val="footer"/>
    <w:basedOn w:val="Normal"/>
    <w:link w:val="FooterChar"/>
    <w:uiPriority w:val="99"/>
    <w:rsid w:val="000777C2"/>
    <w:pPr>
      <w:tabs>
        <w:tab w:val="center" w:pos="4536"/>
        <w:tab w:val="right" w:pos="9072"/>
      </w:tabs>
    </w:pPr>
  </w:style>
  <w:style w:type="character" w:customStyle="1" w:styleId="FooterChar">
    <w:name w:val="Footer Char"/>
    <w:basedOn w:val="DefaultParagraphFont"/>
    <w:link w:val="Footer"/>
    <w:uiPriority w:val="99"/>
    <w:rsid w:val="000777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Protokoll 2</vt:lpstr>
      <vt:lpstr>Protokoll 2</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2</dc:title>
  <dc:creator>Manuela</dc:creator>
  <cp:lastModifiedBy>Manuela</cp:lastModifiedBy>
  <cp:revision>7</cp:revision>
  <cp:lastPrinted>2014-11-29T19:02:00Z</cp:lastPrinted>
  <dcterms:created xsi:type="dcterms:W3CDTF">2019-02-09T17:36:00Z</dcterms:created>
  <dcterms:modified xsi:type="dcterms:W3CDTF">2019-02-19T17:07:00Z</dcterms:modified>
</cp:coreProperties>
</file>